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98BEE" w14:textId="77777777" w:rsidR="00790FFE" w:rsidRPr="00001957" w:rsidRDefault="00294B44" w:rsidP="004A657D">
      <w:pPr>
        <w:spacing w:beforeLines="50" w:before="180" w:afterLines="50" w:after="180"/>
        <w:jc w:val="center"/>
        <w:rPr>
          <w:rFonts w:eastAsia="標楷體"/>
          <w:b/>
          <w:bCs/>
          <w:color w:val="000000" w:themeColor="text1"/>
          <w:sz w:val="40"/>
          <w:szCs w:val="40"/>
        </w:rPr>
      </w:pPr>
      <w:r w:rsidRPr="00001957">
        <w:rPr>
          <w:rFonts w:eastAsia="標楷體"/>
          <w:b/>
          <w:color w:val="000000" w:themeColor="text1"/>
          <w:sz w:val="40"/>
          <w:szCs w:val="40"/>
        </w:rPr>
        <w:t>國</w:t>
      </w:r>
      <w:r w:rsidR="004A657D" w:rsidRPr="00001957">
        <w:rPr>
          <w:rFonts w:eastAsia="標楷體"/>
          <w:b/>
          <w:color w:val="000000" w:themeColor="text1"/>
          <w:sz w:val="40"/>
          <w:szCs w:val="40"/>
        </w:rPr>
        <w:t>立中興大學</w:t>
      </w:r>
      <w:r w:rsidR="00790FFE" w:rsidRPr="00001957">
        <w:rPr>
          <w:rFonts w:eastAsia="標楷體"/>
          <w:b/>
          <w:bCs/>
          <w:color w:val="000000" w:themeColor="text1"/>
          <w:sz w:val="40"/>
          <w:szCs w:val="40"/>
        </w:rPr>
        <w:t>委託</w:t>
      </w:r>
      <w:r w:rsidR="00DB20E3" w:rsidRPr="00001957">
        <w:rPr>
          <w:rFonts w:eastAsia="標楷體"/>
          <w:b/>
          <w:bCs/>
          <w:color w:val="000000" w:themeColor="text1"/>
          <w:sz w:val="40"/>
          <w:szCs w:val="40"/>
        </w:rPr>
        <w:t>研究計畫</w:t>
      </w:r>
      <w:r w:rsidR="00790FFE" w:rsidRPr="00001957">
        <w:rPr>
          <w:rFonts w:eastAsia="標楷體"/>
          <w:b/>
          <w:bCs/>
          <w:color w:val="000000" w:themeColor="text1"/>
          <w:sz w:val="40"/>
          <w:szCs w:val="40"/>
        </w:rPr>
        <w:t>合約書</w:t>
      </w:r>
    </w:p>
    <w:p w14:paraId="5EE9D6F1" w14:textId="77777777" w:rsidR="004A657D" w:rsidRPr="00001957" w:rsidRDefault="004A657D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BE7BF34" w14:textId="5359C544" w:rsidR="00961D47" w:rsidRPr="00001957" w:rsidRDefault="00790FFE" w:rsidP="004A657D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立合約書人：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      </w:t>
      </w:r>
      <w:r w:rsidR="004777A1"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以下簡稱甲方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、國立中興大學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(</w:t>
      </w:r>
      <w:r w:rsidRPr="00001957">
        <w:rPr>
          <w:rFonts w:eastAsia="標楷體"/>
          <w:color w:val="000000" w:themeColor="text1"/>
          <w:sz w:val="28"/>
          <w:szCs w:val="28"/>
        </w:rPr>
        <w:t>以下簡稱乙方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以及</w:t>
      </w:r>
      <w:r w:rsidR="009D7CDB" w:rsidRPr="00001957">
        <w:rPr>
          <w:rFonts w:eastAsia="標楷體"/>
          <w:color w:val="0070C0"/>
          <w:sz w:val="28"/>
          <w:szCs w:val="28"/>
        </w:rPr>
        <w:t>循環經濟研究學院</w:t>
      </w:r>
      <w:r w:rsidR="004777A1" w:rsidRPr="00001957">
        <w:rPr>
          <w:rFonts w:eastAsia="標楷體"/>
          <w:color w:val="0070C0"/>
          <w:sz w:val="28"/>
          <w:szCs w:val="28"/>
          <w:u w:val="single"/>
        </w:rPr>
        <w:t xml:space="preserve">     </w:t>
      </w:r>
      <w:r w:rsidRPr="00001957">
        <w:rPr>
          <w:rFonts w:eastAsia="標楷體"/>
          <w:color w:val="0070C0"/>
          <w:sz w:val="28"/>
          <w:szCs w:val="28"/>
        </w:rPr>
        <w:t>教授</w:t>
      </w:r>
      <w:r w:rsidRPr="00001957">
        <w:rPr>
          <w:rFonts w:eastAsia="標楷體"/>
          <w:color w:val="0070C0"/>
          <w:sz w:val="28"/>
          <w:szCs w:val="28"/>
        </w:rPr>
        <w:t>(</w:t>
      </w:r>
      <w:r w:rsidRPr="00001957">
        <w:rPr>
          <w:rFonts w:eastAsia="標楷體"/>
          <w:color w:val="0070C0"/>
          <w:sz w:val="28"/>
          <w:szCs w:val="28"/>
        </w:rPr>
        <w:t>以下</w:t>
      </w:r>
      <w:proofErr w:type="gramStart"/>
      <w:r w:rsidRPr="00001957">
        <w:rPr>
          <w:rFonts w:eastAsia="標楷體"/>
          <w:color w:val="0070C0"/>
          <w:sz w:val="28"/>
          <w:szCs w:val="28"/>
        </w:rPr>
        <w:t>簡稱丙方</w:t>
      </w:r>
      <w:proofErr w:type="gramEnd"/>
      <w:r w:rsidRPr="00001957">
        <w:rPr>
          <w:rFonts w:eastAsia="標楷體"/>
          <w:color w:val="0070C0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，茲因甲方委託乙方進行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</w:t>
      </w:r>
      <w:r w:rsidRPr="00001957">
        <w:rPr>
          <w:rFonts w:eastAsia="標楷體"/>
          <w:color w:val="000000" w:themeColor="text1"/>
          <w:sz w:val="28"/>
          <w:szCs w:val="28"/>
        </w:rPr>
        <w:t>之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，並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由丙方執行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委託之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，三方同意本於誠信原則，協議下列條款，以為共同遵守：</w:t>
      </w:r>
    </w:p>
    <w:p w14:paraId="64A76948" w14:textId="77777777" w:rsidR="003A2941" w:rsidRPr="00001957" w:rsidRDefault="003A2941" w:rsidP="003A2941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sz w:val="28"/>
          <w:szCs w:val="28"/>
        </w:rPr>
      </w:pPr>
      <w:r w:rsidRPr="00001957">
        <w:rPr>
          <w:rFonts w:eastAsia="標楷體"/>
          <w:sz w:val="28"/>
          <w:szCs w:val="28"/>
        </w:rPr>
        <w:t>合作資格</w:t>
      </w:r>
    </w:p>
    <w:p w14:paraId="193112B7" w14:textId="758F9780" w:rsidR="003A2941" w:rsidRPr="00001957" w:rsidRDefault="00DD6CB0" w:rsidP="00001957">
      <w:pPr>
        <w:spacing w:line="440" w:lineRule="exact"/>
        <w:ind w:left="1077"/>
        <w:jc w:val="both"/>
        <w:rPr>
          <w:rFonts w:eastAsia="標楷體"/>
          <w:sz w:val="28"/>
          <w:szCs w:val="28"/>
        </w:rPr>
      </w:pPr>
      <w:r w:rsidRPr="00001957">
        <w:rPr>
          <w:rFonts w:eastAsia="標楷體"/>
          <w:sz w:val="28"/>
          <w:szCs w:val="28"/>
        </w:rPr>
        <w:t>甲</w:t>
      </w:r>
      <w:r w:rsidR="003A2941" w:rsidRPr="00001957">
        <w:rPr>
          <w:rFonts w:eastAsia="標楷體"/>
          <w:sz w:val="28"/>
          <w:szCs w:val="28"/>
        </w:rPr>
        <w:t>方須擔保其非為經濟部「大陸地</w:t>
      </w:r>
      <w:r w:rsidR="00B433FE" w:rsidRPr="00001957">
        <w:rPr>
          <w:rFonts w:eastAsia="標楷體"/>
          <w:sz w:val="28"/>
          <w:szCs w:val="28"/>
        </w:rPr>
        <w:t>區人民來</w:t>
      </w:r>
      <w:proofErr w:type="gramStart"/>
      <w:r w:rsidR="00B433FE" w:rsidRPr="00001957">
        <w:rPr>
          <w:rFonts w:eastAsia="標楷體"/>
          <w:sz w:val="28"/>
          <w:szCs w:val="28"/>
        </w:rPr>
        <w:t>臺</w:t>
      </w:r>
      <w:proofErr w:type="gramEnd"/>
      <w:r w:rsidR="00B433FE" w:rsidRPr="00001957">
        <w:rPr>
          <w:rFonts w:eastAsia="標楷體"/>
          <w:sz w:val="28"/>
          <w:szCs w:val="28"/>
        </w:rPr>
        <w:t>投資許可辦法」中所定義之「陸資投資事業」。若後經證實甲</w:t>
      </w:r>
      <w:proofErr w:type="gramStart"/>
      <w:r w:rsidR="00B433FE" w:rsidRPr="00001957">
        <w:rPr>
          <w:rFonts w:eastAsia="標楷體"/>
          <w:sz w:val="28"/>
          <w:szCs w:val="28"/>
        </w:rPr>
        <w:t>方屬陸資</w:t>
      </w:r>
      <w:proofErr w:type="gramEnd"/>
      <w:r w:rsidR="00B433FE" w:rsidRPr="00001957">
        <w:rPr>
          <w:rFonts w:eastAsia="標楷體"/>
          <w:sz w:val="28"/>
          <w:szCs w:val="28"/>
        </w:rPr>
        <w:t>投資事業，本研究計畫視為自始無效，</w:t>
      </w:r>
      <w:proofErr w:type="gramStart"/>
      <w:r w:rsidR="00B433FE" w:rsidRPr="00001957">
        <w:rPr>
          <w:rFonts w:eastAsia="標楷體"/>
          <w:sz w:val="28"/>
          <w:szCs w:val="28"/>
        </w:rPr>
        <w:t>乙</w:t>
      </w:r>
      <w:r w:rsidR="00991417" w:rsidRPr="00001957">
        <w:rPr>
          <w:rFonts w:eastAsia="標楷體"/>
          <w:sz w:val="28"/>
          <w:szCs w:val="28"/>
        </w:rPr>
        <w:t>丙</w:t>
      </w:r>
      <w:r w:rsidR="003A2941" w:rsidRPr="00001957">
        <w:rPr>
          <w:rFonts w:eastAsia="標楷體"/>
          <w:sz w:val="28"/>
          <w:szCs w:val="28"/>
        </w:rPr>
        <w:t>方不</w:t>
      </w:r>
      <w:proofErr w:type="gramEnd"/>
      <w:r w:rsidR="003A2941" w:rsidRPr="00001957">
        <w:rPr>
          <w:rFonts w:eastAsia="標楷體"/>
          <w:sz w:val="28"/>
          <w:szCs w:val="28"/>
        </w:rPr>
        <w:t>負任何法律責任，亦無需</w:t>
      </w:r>
      <w:proofErr w:type="gramStart"/>
      <w:r w:rsidR="003A2941" w:rsidRPr="00001957">
        <w:rPr>
          <w:rFonts w:eastAsia="標楷體"/>
          <w:sz w:val="28"/>
          <w:szCs w:val="28"/>
        </w:rPr>
        <w:t>返還或賠償</w:t>
      </w:r>
      <w:proofErr w:type="gramEnd"/>
      <w:r w:rsidR="003A2941" w:rsidRPr="00001957">
        <w:rPr>
          <w:rFonts w:eastAsia="標楷體"/>
          <w:sz w:val="28"/>
          <w:szCs w:val="28"/>
        </w:rPr>
        <w:t>任何款項，另保留相關民、刑法訴訟權利。</w:t>
      </w:r>
    </w:p>
    <w:p w14:paraId="149F1E10" w14:textId="0B2EB060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執行期間：自民國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年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月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日</w:t>
      </w:r>
      <w:r w:rsidRPr="00001957">
        <w:rPr>
          <w:rFonts w:eastAsia="標楷體"/>
          <w:color w:val="000000" w:themeColor="text1"/>
          <w:sz w:val="28"/>
          <w:szCs w:val="28"/>
        </w:rPr>
        <w:t>起至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年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月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>日</w:t>
      </w:r>
      <w:r w:rsidRPr="00001957">
        <w:rPr>
          <w:rFonts w:eastAsia="標楷體"/>
          <w:color w:val="000000" w:themeColor="text1"/>
          <w:sz w:val="28"/>
          <w:szCs w:val="28"/>
        </w:rPr>
        <w:t>止。</w:t>
      </w:r>
      <w:r w:rsidR="008D7D57" w:rsidRPr="00001957">
        <w:rPr>
          <w:rFonts w:eastAsia="標楷體"/>
          <w:color w:val="000000" w:themeColor="text1"/>
          <w:sz w:val="28"/>
          <w:szCs w:val="28"/>
        </w:rPr>
        <w:t>乙方如因事實需要，認為有延長之必要時，應於執行期限內</w:t>
      </w:r>
      <w:proofErr w:type="gramStart"/>
      <w:r w:rsidR="008D7D57" w:rsidRPr="00001957">
        <w:rPr>
          <w:rFonts w:eastAsia="標楷體"/>
          <w:color w:val="000000" w:themeColor="text1"/>
          <w:sz w:val="28"/>
          <w:szCs w:val="28"/>
        </w:rPr>
        <w:t>徵得甲方</w:t>
      </w:r>
      <w:proofErr w:type="gramEnd"/>
      <w:r w:rsidR="008D7D57" w:rsidRPr="00001957">
        <w:rPr>
          <w:rFonts w:eastAsia="標楷體"/>
          <w:color w:val="000000" w:themeColor="text1"/>
          <w:sz w:val="28"/>
          <w:szCs w:val="28"/>
        </w:rPr>
        <w:t>書面同意後延長之。</w:t>
      </w:r>
    </w:p>
    <w:p w14:paraId="3750FC11" w14:textId="77777777" w:rsidR="00790FFE" w:rsidRPr="00001957" w:rsidRDefault="008B2BF1" w:rsidP="00587B95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雙方合意訂定本研究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計畫</w:t>
      </w:r>
      <w:r w:rsidRPr="00001957">
        <w:rPr>
          <w:rFonts w:eastAsia="標楷體"/>
          <w:color w:val="000000" w:themeColor="text1"/>
          <w:sz w:val="28"/>
          <w:szCs w:val="28"/>
        </w:rPr>
        <w:t>內容如附件一「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   </w:t>
      </w:r>
      <w:r w:rsidRPr="00001957">
        <w:rPr>
          <w:rFonts w:eastAsia="標楷體"/>
          <w:color w:val="000000" w:themeColor="text1"/>
          <w:sz w:val="28"/>
          <w:szCs w:val="28"/>
        </w:rPr>
        <w:t>」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書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(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以下簡稱</w:t>
      </w:r>
      <w:r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)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，</w:t>
      </w:r>
      <w:r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不得違背</w:t>
      </w:r>
      <w:r w:rsidR="0010070D" w:rsidRPr="00001957">
        <w:rPr>
          <w:rFonts w:eastAsia="標楷體"/>
          <w:color w:val="000000" w:themeColor="text1"/>
          <w:sz w:val="28"/>
          <w:szCs w:val="28"/>
        </w:rPr>
        <w:t>國家法令、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生命尊嚴、各種倫理規範、公共秩序、善良風俗或衛生。</w:t>
      </w:r>
      <w:r w:rsidR="0010070D" w:rsidRPr="00001957">
        <w:rPr>
          <w:rFonts w:eastAsia="標楷體"/>
          <w:color w:val="000000" w:themeColor="text1"/>
          <w:sz w:val="28"/>
          <w:szCs w:val="28"/>
        </w:rPr>
        <w:t>若有違反，</w:t>
      </w:r>
      <w:proofErr w:type="gramStart"/>
      <w:r w:rsidR="0010070D" w:rsidRPr="00001957">
        <w:rPr>
          <w:rFonts w:eastAsia="標楷體"/>
          <w:color w:val="000000" w:themeColor="text1"/>
          <w:sz w:val="28"/>
          <w:szCs w:val="28"/>
        </w:rPr>
        <w:t>乙丙方無</w:t>
      </w:r>
      <w:proofErr w:type="gramEnd"/>
      <w:r w:rsidR="0010070D" w:rsidRPr="00001957">
        <w:rPr>
          <w:rFonts w:eastAsia="標楷體"/>
          <w:color w:val="000000" w:themeColor="text1"/>
          <w:sz w:val="28"/>
          <w:szCs w:val="28"/>
        </w:rPr>
        <w:t>履行之義務。</w:t>
      </w:r>
    </w:p>
    <w:p w14:paraId="38E2F11E" w14:textId="77777777" w:rsidR="00275436" w:rsidRPr="00001957" w:rsidRDefault="00577FE4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研究</w:t>
      </w:r>
      <w:r w:rsidR="00275436" w:rsidRPr="00001957">
        <w:rPr>
          <w:rFonts w:eastAsia="標楷體"/>
          <w:color w:val="000000" w:themeColor="text1"/>
          <w:sz w:val="28"/>
          <w:szCs w:val="28"/>
        </w:rPr>
        <w:t>經費</w:t>
      </w:r>
    </w:p>
    <w:p w14:paraId="7548D6AD" w14:textId="707068F0" w:rsidR="00CE7C0B" w:rsidRPr="00001957" w:rsidRDefault="00867906" w:rsidP="00380662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本研究計畫之費用總計新台幣</w:t>
      </w:r>
      <w:r w:rsidR="004777A1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 </w:t>
      </w:r>
      <w:r w:rsidR="00B674BD" w:rsidRPr="00001957">
        <w:rPr>
          <w:rFonts w:eastAsia="標楷體"/>
          <w:color w:val="000000" w:themeColor="text1"/>
          <w:sz w:val="28"/>
          <w:szCs w:val="28"/>
        </w:rPr>
        <w:t>元</w:t>
      </w:r>
      <w:r w:rsidR="0006024B" w:rsidRPr="00001957">
        <w:rPr>
          <w:rFonts w:eastAsia="標楷體"/>
          <w:color w:val="000000" w:themeColor="text1"/>
          <w:sz w:val="28"/>
          <w:szCs w:val="28"/>
        </w:rPr>
        <w:t>整</w:t>
      </w:r>
      <w:r w:rsidR="005E2712" w:rsidRPr="00817DD9">
        <w:rPr>
          <w:rFonts w:eastAsia="標楷體"/>
          <w:color w:val="0070C0"/>
          <w:sz w:val="28"/>
          <w:szCs w:val="28"/>
        </w:rPr>
        <w:t>，</w:t>
      </w:r>
      <w:r w:rsidR="00817DD9" w:rsidRPr="00817DD9">
        <w:rPr>
          <w:rFonts w:eastAsia="標楷體" w:hint="eastAsia"/>
          <w:color w:val="0070C0"/>
          <w:sz w:val="28"/>
          <w:szCs w:val="28"/>
        </w:rPr>
        <w:t>研究費用匯入中興大學循環經濟研究學院執行</w:t>
      </w:r>
      <w:r w:rsidR="005E2712" w:rsidRPr="00817DD9">
        <w:rPr>
          <w:rFonts w:eastAsia="標楷體"/>
          <w:color w:val="0070C0"/>
          <w:sz w:val="28"/>
          <w:szCs w:val="28"/>
        </w:rPr>
        <w:t>。</w:t>
      </w:r>
    </w:p>
    <w:p w14:paraId="06608F55" w14:textId="77777777" w:rsidR="00DA4E7C" w:rsidRPr="00001957" w:rsidRDefault="00DA4E7C" w:rsidP="00CE7C0B">
      <w:pPr>
        <w:numPr>
          <w:ilvl w:val="0"/>
          <w:numId w:val="3"/>
        </w:numPr>
        <w:spacing w:line="440" w:lineRule="exact"/>
        <w:ind w:hanging="586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付款方式：</w:t>
      </w:r>
    </w:p>
    <w:p w14:paraId="41675352" w14:textId="77777777" w:rsidR="00C25919" w:rsidRPr="00001957" w:rsidRDefault="004777A1" w:rsidP="00380662">
      <w:pPr>
        <w:spacing w:line="440" w:lineRule="exact"/>
        <w:ind w:leftChars="450" w:left="1080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ascii="標楷體" w:eastAsia="標楷體" w:hAnsi="標楷體"/>
          <w:color w:val="000000" w:themeColor="text1"/>
          <w:sz w:val="28"/>
          <w:szCs w:val="28"/>
        </w:rPr>
        <w:t>□</w:t>
      </w:r>
      <w:r w:rsidR="000350CA" w:rsidRPr="00001957">
        <w:rPr>
          <w:rFonts w:eastAsia="標楷體"/>
          <w:color w:val="000000" w:themeColor="text1"/>
          <w:sz w:val="28"/>
          <w:szCs w:val="28"/>
        </w:rPr>
        <w:t>由甲方於合約生效後</w:t>
      </w:r>
      <w:r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</w:t>
      </w:r>
      <w:r w:rsidR="000421FA" w:rsidRPr="00001957">
        <w:rPr>
          <w:rFonts w:eastAsia="標楷體"/>
          <w:color w:val="000000" w:themeColor="text1"/>
          <w:sz w:val="28"/>
          <w:szCs w:val="28"/>
        </w:rPr>
        <w:t>日內一次付清。</w:t>
      </w:r>
    </w:p>
    <w:p w14:paraId="33F44768" w14:textId="71B5ECF0" w:rsidR="000421FA" w:rsidRPr="00001957" w:rsidRDefault="00867906" w:rsidP="004A657D">
      <w:pPr>
        <w:spacing w:line="440" w:lineRule="exact"/>
        <w:ind w:leftChars="450" w:left="1080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ascii="標楷體" w:eastAsia="標楷體" w:hAnsi="標楷體"/>
          <w:color w:val="000000" w:themeColor="text1"/>
          <w:sz w:val="28"/>
          <w:szCs w:val="28"/>
        </w:rPr>
        <w:t>□</w:t>
      </w:r>
      <w:r w:rsidR="00577FE4" w:rsidRPr="00001957">
        <w:rPr>
          <w:rFonts w:eastAsia="標楷體"/>
          <w:color w:val="000000" w:themeColor="text1"/>
          <w:sz w:val="28"/>
          <w:szCs w:val="28"/>
        </w:rPr>
        <w:t>研究費用</w:t>
      </w:r>
      <w:r w:rsidR="00C25919" w:rsidRPr="00001957">
        <w:rPr>
          <w:rFonts w:eastAsia="標楷體"/>
          <w:color w:val="000000" w:themeColor="text1"/>
          <w:sz w:val="28"/>
          <w:szCs w:val="28"/>
        </w:rPr>
        <w:t>依下列條件，由</w:t>
      </w:r>
      <w:r w:rsidR="003B0EF8" w:rsidRPr="00001957">
        <w:rPr>
          <w:rFonts w:eastAsia="標楷體"/>
          <w:color w:val="000000" w:themeColor="text1"/>
          <w:sz w:val="28"/>
          <w:szCs w:val="28"/>
        </w:rPr>
        <w:t>甲</w:t>
      </w:r>
      <w:r w:rsidR="00C25919" w:rsidRPr="00001957">
        <w:rPr>
          <w:rFonts w:eastAsia="標楷體"/>
          <w:color w:val="000000" w:themeColor="text1"/>
          <w:sz w:val="28"/>
          <w:szCs w:val="28"/>
        </w:rPr>
        <w:t>方分</w:t>
      </w:r>
      <w:r w:rsidR="004D7023" w:rsidRPr="00001957">
        <w:rPr>
          <w:rFonts w:eastAsia="標楷體"/>
          <w:color w:val="000000" w:themeColor="text1"/>
          <w:sz w:val="28"/>
          <w:szCs w:val="28"/>
          <w:u w:val="single"/>
        </w:rPr>
        <w:t>三</w:t>
      </w:r>
      <w:r w:rsidR="00C25919" w:rsidRPr="00001957">
        <w:rPr>
          <w:rFonts w:eastAsia="標楷體"/>
          <w:color w:val="000000" w:themeColor="text1"/>
          <w:sz w:val="28"/>
          <w:szCs w:val="28"/>
        </w:rPr>
        <w:t>期支付</w:t>
      </w:r>
      <w:r w:rsidR="003B0EF8" w:rsidRPr="00001957">
        <w:rPr>
          <w:rFonts w:eastAsia="標楷體"/>
          <w:color w:val="000000" w:themeColor="text1"/>
          <w:sz w:val="28"/>
          <w:szCs w:val="28"/>
        </w:rPr>
        <w:t>乙</w:t>
      </w:r>
      <w:r w:rsidR="00C25919" w:rsidRPr="00001957">
        <w:rPr>
          <w:rFonts w:eastAsia="標楷體"/>
          <w:color w:val="000000" w:themeColor="text1"/>
          <w:sz w:val="28"/>
          <w:szCs w:val="28"/>
        </w:rPr>
        <w:t>方：</w:t>
      </w:r>
    </w:p>
    <w:p w14:paraId="3D6439B9" w14:textId="77777777" w:rsidR="000421FA" w:rsidRPr="00001957" w:rsidRDefault="000421FA" w:rsidP="00CD0F9C">
      <w:pPr>
        <w:spacing w:line="440" w:lineRule="exact"/>
        <w:ind w:leftChars="589" w:left="1929" w:hangingChars="184" w:hanging="515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一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甲方於合約生效後十日內應撥付乙方</w:t>
      </w:r>
      <w:r w:rsidR="004A657D" w:rsidRPr="00001957">
        <w:rPr>
          <w:rFonts w:eastAsia="標楷體"/>
          <w:color w:val="000000" w:themeColor="text1"/>
          <w:sz w:val="28"/>
          <w:szCs w:val="28"/>
        </w:rPr>
        <w:t>執行</w:t>
      </w:r>
      <w:r w:rsidRPr="00001957">
        <w:rPr>
          <w:rFonts w:eastAsia="標楷體"/>
          <w:color w:val="000000" w:themeColor="text1"/>
          <w:sz w:val="28"/>
          <w:szCs w:val="28"/>
        </w:rPr>
        <w:t>經費總金額百分之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</w:t>
      </w:r>
      <w:r w:rsidRPr="00001957">
        <w:rPr>
          <w:rFonts w:eastAsia="標楷體"/>
          <w:color w:val="000000" w:themeColor="text1"/>
          <w:sz w:val="28"/>
          <w:szCs w:val="28"/>
        </w:rPr>
        <w:t>，計新台幣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</w:t>
      </w:r>
      <w:r w:rsidRPr="00001957">
        <w:rPr>
          <w:rFonts w:eastAsia="標楷體"/>
          <w:color w:val="000000" w:themeColor="text1"/>
          <w:sz w:val="28"/>
          <w:szCs w:val="28"/>
        </w:rPr>
        <w:t>元整。</w:t>
      </w:r>
    </w:p>
    <w:p w14:paraId="490738FC" w14:textId="0031AAE8" w:rsidR="000421FA" w:rsidRPr="00001957" w:rsidRDefault="000421FA" w:rsidP="00CD0F9C">
      <w:pPr>
        <w:spacing w:line="440" w:lineRule="exact"/>
        <w:ind w:leftChars="589" w:left="1929" w:hangingChars="184" w:hanging="515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二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甲方於丙方</w:t>
      </w:r>
      <w:r w:rsidR="004D7023" w:rsidRPr="00001957">
        <w:rPr>
          <w:rFonts w:eastAsia="標楷體"/>
          <w:color w:val="000000" w:themeColor="text1"/>
          <w:sz w:val="28"/>
          <w:szCs w:val="28"/>
        </w:rPr>
        <w:t>提出期中</w:t>
      </w:r>
      <w:r w:rsidRPr="00001957">
        <w:rPr>
          <w:rFonts w:eastAsia="標楷體"/>
          <w:color w:val="000000" w:themeColor="text1"/>
          <w:sz w:val="28"/>
          <w:szCs w:val="28"/>
        </w:rPr>
        <w:t>報告</w:t>
      </w:r>
      <w:r w:rsidR="008162AB" w:rsidRPr="00001957">
        <w:rPr>
          <w:rFonts w:eastAsia="標楷體"/>
          <w:color w:val="000000" w:themeColor="text1"/>
          <w:sz w:val="28"/>
          <w:szCs w:val="28"/>
        </w:rPr>
        <w:t>後</w:t>
      </w:r>
      <w:r w:rsidRPr="00001957">
        <w:rPr>
          <w:rFonts w:eastAsia="標楷體"/>
          <w:color w:val="000000" w:themeColor="text1"/>
          <w:sz w:val="28"/>
          <w:szCs w:val="28"/>
        </w:rPr>
        <w:t>十日內撥付乙方</w:t>
      </w:r>
      <w:r w:rsidR="004A657D" w:rsidRPr="00001957">
        <w:rPr>
          <w:rFonts w:eastAsia="標楷體"/>
          <w:color w:val="000000" w:themeColor="text1"/>
          <w:sz w:val="28"/>
          <w:szCs w:val="28"/>
        </w:rPr>
        <w:t>執行</w:t>
      </w:r>
      <w:r w:rsidRPr="00001957">
        <w:rPr>
          <w:rFonts w:eastAsia="標楷體"/>
          <w:color w:val="000000" w:themeColor="text1"/>
          <w:sz w:val="28"/>
          <w:szCs w:val="28"/>
        </w:rPr>
        <w:t>經費總金額百分之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</w:t>
      </w:r>
      <w:r w:rsidRPr="00001957">
        <w:rPr>
          <w:rFonts w:eastAsia="標楷體"/>
          <w:color w:val="000000" w:themeColor="text1"/>
          <w:sz w:val="28"/>
          <w:szCs w:val="28"/>
        </w:rPr>
        <w:t>，計新台幣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 </w:t>
      </w:r>
      <w:r w:rsidRPr="00001957">
        <w:rPr>
          <w:rFonts w:eastAsia="標楷體"/>
          <w:color w:val="000000" w:themeColor="text1"/>
          <w:sz w:val="28"/>
          <w:szCs w:val="28"/>
        </w:rPr>
        <w:t>元整。</w:t>
      </w:r>
    </w:p>
    <w:p w14:paraId="35220007" w14:textId="77777777" w:rsidR="004D7023" w:rsidRPr="00001957" w:rsidRDefault="004D7023" w:rsidP="00CD0F9C">
      <w:pPr>
        <w:spacing w:line="440" w:lineRule="exact"/>
        <w:ind w:leftChars="589" w:left="1929" w:hangingChars="184" w:hanging="515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三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甲方於丙方完成本研究計畫並提出結案報告後十日內撥付乙</w:t>
      </w:r>
      <w:r w:rsidRPr="00001957">
        <w:rPr>
          <w:rFonts w:eastAsia="標楷體"/>
          <w:color w:val="000000" w:themeColor="text1"/>
          <w:sz w:val="28"/>
          <w:szCs w:val="28"/>
        </w:rPr>
        <w:lastRenderedPageBreak/>
        <w:t>方執行經費總金額百分之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</w:t>
      </w:r>
      <w:r w:rsidRPr="00001957">
        <w:rPr>
          <w:rFonts w:eastAsia="標楷體"/>
          <w:color w:val="000000" w:themeColor="text1"/>
          <w:sz w:val="28"/>
          <w:szCs w:val="28"/>
        </w:rPr>
        <w:t>，計新台幣</w:t>
      </w:r>
      <w:r w:rsidR="0006024B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  </w:t>
      </w:r>
      <w:r w:rsidRPr="00001957">
        <w:rPr>
          <w:rFonts w:eastAsia="標楷體"/>
          <w:color w:val="000000" w:themeColor="text1"/>
          <w:sz w:val="28"/>
          <w:szCs w:val="28"/>
        </w:rPr>
        <w:t>元整。</w:t>
      </w:r>
    </w:p>
    <w:p w14:paraId="7467D645" w14:textId="6A89F501" w:rsidR="008D7D57" w:rsidRPr="00001957" w:rsidRDefault="008B2BF1" w:rsidP="00BA44DC">
      <w:pPr>
        <w:pStyle w:val="af0"/>
        <w:numPr>
          <w:ilvl w:val="0"/>
          <w:numId w:val="3"/>
        </w:numPr>
        <w:spacing w:line="440" w:lineRule="exact"/>
        <w:ind w:leftChars="0" w:left="1701" w:hanging="602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="008D7D57" w:rsidRPr="00001957">
        <w:rPr>
          <w:rFonts w:eastAsia="標楷體"/>
          <w:color w:val="000000" w:themeColor="text1"/>
          <w:sz w:val="28"/>
          <w:szCs w:val="28"/>
        </w:rPr>
        <w:t>如有延長執行</w:t>
      </w:r>
      <w:proofErr w:type="gramStart"/>
      <w:r w:rsidR="008D7D57" w:rsidRPr="00001957">
        <w:rPr>
          <w:rFonts w:eastAsia="標楷體"/>
          <w:color w:val="000000" w:themeColor="text1"/>
          <w:sz w:val="28"/>
          <w:szCs w:val="28"/>
        </w:rPr>
        <w:t>期間，</w:t>
      </w:r>
      <w:proofErr w:type="gramEnd"/>
      <w:r w:rsidR="008D7D57" w:rsidRPr="00001957">
        <w:rPr>
          <w:rFonts w:eastAsia="標楷體"/>
          <w:color w:val="000000" w:themeColor="text1"/>
          <w:sz w:val="28"/>
          <w:szCs w:val="28"/>
        </w:rPr>
        <w:t>且執行經費為分期付款者，執行經費之相關</w:t>
      </w:r>
      <w:proofErr w:type="gramStart"/>
      <w:r w:rsidR="008D7D57" w:rsidRPr="00001957">
        <w:rPr>
          <w:rFonts w:eastAsia="標楷體"/>
          <w:color w:val="000000" w:themeColor="text1"/>
          <w:sz w:val="28"/>
          <w:szCs w:val="28"/>
        </w:rPr>
        <w:t>支出依乙方</w:t>
      </w:r>
      <w:proofErr w:type="gramEnd"/>
      <w:r w:rsidR="008D7D57" w:rsidRPr="00001957">
        <w:rPr>
          <w:rFonts w:eastAsia="標楷體"/>
          <w:color w:val="000000" w:themeColor="text1"/>
          <w:sz w:val="28"/>
          <w:szCs w:val="28"/>
        </w:rPr>
        <w:t>內部之行政作業辦理，</w:t>
      </w:r>
      <w:proofErr w:type="gramStart"/>
      <w:r w:rsidR="008D7D57" w:rsidRPr="00001957">
        <w:rPr>
          <w:rFonts w:eastAsia="標楷體"/>
          <w:color w:val="000000" w:themeColor="text1"/>
          <w:sz w:val="28"/>
          <w:szCs w:val="28"/>
        </w:rPr>
        <w:t>丙方應</w:t>
      </w:r>
      <w:proofErr w:type="gramEnd"/>
      <w:r w:rsidR="008D7D57" w:rsidRPr="00001957">
        <w:rPr>
          <w:rFonts w:eastAsia="標楷體"/>
          <w:color w:val="000000" w:themeColor="text1"/>
          <w:sz w:val="28"/>
          <w:szCs w:val="28"/>
        </w:rPr>
        <w:t>於尾款到校後一個月內完成費用報支程序。</w:t>
      </w:r>
    </w:p>
    <w:p w14:paraId="4E940B14" w14:textId="3D629B19" w:rsidR="00702312" w:rsidRPr="00001957" w:rsidRDefault="00EF0E7C" w:rsidP="00BA44DC">
      <w:pPr>
        <w:pStyle w:val="af0"/>
        <w:numPr>
          <w:ilvl w:val="0"/>
          <w:numId w:val="3"/>
        </w:numPr>
        <w:spacing w:line="440" w:lineRule="exact"/>
        <w:ind w:leftChars="0" w:left="1701" w:hanging="602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甲方應於接到乙方請款單據後</w:t>
      </w:r>
      <w:r w:rsidRPr="00001957">
        <w:rPr>
          <w:rFonts w:eastAsia="標楷體"/>
          <w:color w:val="000000" w:themeColor="text1"/>
          <w:sz w:val="28"/>
          <w:szCs w:val="28"/>
        </w:rPr>
        <w:t>15</w:t>
      </w:r>
      <w:r w:rsidRPr="00001957">
        <w:rPr>
          <w:rFonts w:eastAsia="標楷體"/>
          <w:color w:val="000000" w:themeColor="text1"/>
          <w:sz w:val="28"/>
          <w:szCs w:val="28"/>
        </w:rPr>
        <w:t>工作天內付款，逾期未給付者，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經乙方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催告仍未給付者，乙方得終止</w:t>
      </w:r>
      <w:r w:rsidR="00415879" w:rsidRPr="00CD0F9C">
        <w:rPr>
          <w:rFonts w:eastAsia="標楷體" w:hint="eastAsia"/>
          <w:sz w:val="28"/>
          <w:szCs w:val="28"/>
        </w:rPr>
        <w:t>合約</w:t>
      </w:r>
      <w:r w:rsidRPr="00001957">
        <w:rPr>
          <w:rFonts w:eastAsia="標楷體"/>
          <w:color w:val="000000" w:themeColor="text1"/>
          <w:sz w:val="28"/>
          <w:szCs w:val="28"/>
        </w:rPr>
        <w:t>，甲方仍應支付乙方已執行而未獲付款之執行費用。</w:t>
      </w:r>
    </w:p>
    <w:p w14:paraId="2079DB67" w14:textId="7C99D063" w:rsidR="00790FFE" w:rsidRPr="00001957" w:rsidRDefault="00790FFE" w:rsidP="002E4E72">
      <w:pPr>
        <w:numPr>
          <w:ilvl w:val="0"/>
          <w:numId w:val="1"/>
        </w:numPr>
        <w:spacing w:beforeLines="50" w:before="180" w:line="440" w:lineRule="exact"/>
        <w:ind w:left="1134" w:hanging="1134"/>
        <w:jc w:val="both"/>
        <w:rPr>
          <w:rFonts w:eastAsia="標楷體"/>
          <w:color w:val="000000" w:themeColor="text1"/>
          <w:sz w:val="28"/>
          <w:szCs w:val="28"/>
        </w:rPr>
      </w:pP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丙方應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於執行期滿</w:t>
      </w:r>
      <w:r w:rsidR="00867906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 </w:t>
      </w:r>
      <w:r w:rsidRPr="00001957">
        <w:rPr>
          <w:rFonts w:eastAsia="標楷體"/>
          <w:color w:val="000000" w:themeColor="text1"/>
          <w:sz w:val="28"/>
          <w:szCs w:val="28"/>
        </w:rPr>
        <w:t>日內，備妥</w:t>
      </w:r>
      <w:r w:rsidR="00F40808" w:rsidRPr="00001957">
        <w:rPr>
          <w:rFonts w:eastAsia="標楷體"/>
          <w:color w:val="000000" w:themeColor="text1"/>
          <w:sz w:val="28"/>
          <w:szCs w:val="28"/>
        </w:rPr>
        <w:t>結案報告</w:t>
      </w:r>
      <w:r w:rsidR="00867906" w:rsidRPr="00001957">
        <w:rPr>
          <w:rFonts w:eastAsia="標楷體"/>
          <w:color w:val="000000" w:themeColor="text1"/>
          <w:sz w:val="28"/>
          <w:szCs w:val="28"/>
          <w:u w:val="single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</w:rPr>
        <w:t>份交付甲方，結案報告費用已包含在執行經費內。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丙方若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逾期未繳交</w:t>
      </w:r>
      <w:r w:rsidR="00F40808" w:rsidRPr="00001957">
        <w:rPr>
          <w:rFonts w:eastAsia="標楷體"/>
          <w:color w:val="000000" w:themeColor="text1"/>
          <w:sz w:val="28"/>
          <w:szCs w:val="28"/>
        </w:rPr>
        <w:t>結案報告</w:t>
      </w:r>
      <w:r w:rsidRPr="00001957">
        <w:rPr>
          <w:rFonts w:eastAsia="標楷體"/>
          <w:color w:val="000000" w:themeColor="text1"/>
          <w:sz w:val="28"/>
          <w:szCs w:val="28"/>
        </w:rPr>
        <w:t>，甲方</w:t>
      </w:r>
      <w:r w:rsidR="006A704C" w:rsidRPr="00001957">
        <w:rPr>
          <w:rFonts w:eastAsia="標楷體"/>
          <w:color w:val="000000" w:themeColor="text1"/>
          <w:sz w:val="28"/>
          <w:szCs w:val="28"/>
        </w:rPr>
        <w:t>得</w:t>
      </w:r>
      <w:proofErr w:type="gramStart"/>
      <w:r w:rsidR="008201C2" w:rsidRPr="00001957">
        <w:rPr>
          <w:rFonts w:eastAsia="標楷體"/>
          <w:color w:val="000000" w:themeColor="text1"/>
          <w:sz w:val="28"/>
          <w:szCs w:val="28"/>
        </w:rPr>
        <w:t>限期</w:t>
      </w:r>
      <w:r w:rsidR="00871872" w:rsidRPr="00001957">
        <w:rPr>
          <w:rFonts w:eastAsia="標楷體"/>
          <w:color w:val="000000" w:themeColor="text1"/>
          <w:sz w:val="28"/>
          <w:szCs w:val="28"/>
        </w:rPr>
        <w:t>丙</w:t>
      </w:r>
      <w:r w:rsidR="008201C2" w:rsidRPr="00001957">
        <w:rPr>
          <w:rFonts w:eastAsia="標楷體"/>
          <w:color w:val="000000" w:themeColor="text1"/>
          <w:sz w:val="28"/>
          <w:szCs w:val="28"/>
        </w:rPr>
        <w:t>方提出</w:t>
      </w:r>
      <w:proofErr w:type="gramEnd"/>
      <w:r w:rsidR="00F40808" w:rsidRPr="00001957">
        <w:rPr>
          <w:rFonts w:eastAsia="標楷體"/>
          <w:color w:val="000000" w:themeColor="text1"/>
          <w:sz w:val="28"/>
          <w:szCs w:val="28"/>
        </w:rPr>
        <w:t>結案報告</w:t>
      </w:r>
      <w:r w:rsidR="008201C2" w:rsidRPr="00001957">
        <w:rPr>
          <w:rFonts w:eastAsia="標楷體"/>
          <w:color w:val="000000" w:themeColor="text1"/>
          <w:sz w:val="28"/>
          <w:szCs w:val="28"/>
        </w:rPr>
        <w:t>，</w:t>
      </w:r>
      <w:proofErr w:type="gramStart"/>
      <w:r w:rsidR="008201C2" w:rsidRPr="00001957">
        <w:rPr>
          <w:rFonts w:eastAsia="標楷體"/>
          <w:color w:val="000000" w:themeColor="text1"/>
          <w:sz w:val="28"/>
          <w:szCs w:val="28"/>
        </w:rPr>
        <w:t>若丙方</w:t>
      </w:r>
      <w:proofErr w:type="gramEnd"/>
      <w:r w:rsidR="008201C2" w:rsidRPr="00001957">
        <w:rPr>
          <w:rFonts w:eastAsia="標楷體"/>
          <w:color w:val="000000" w:themeColor="text1"/>
          <w:sz w:val="28"/>
          <w:szCs w:val="28"/>
        </w:rPr>
        <w:t>逾期仍未提出，甲方得</w:t>
      </w:r>
      <w:proofErr w:type="gramStart"/>
      <w:r w:rsidR="008201C2" w:rsidRPr="00001957">
        <w:rPr>
          <w:rFonts w:eastAsia="標楷體"/>
          <w:color w:val="000000" w:themeColor="text1"/>
          <w:sz w:val="28"/>
          <w:szCs w:val="28"/>
        </w:rPr>
        <w:t>向丙方請求</w:t>
      </w:r>
      <w:proofErr w:type="gramEnd"/>
      <w:r w:rsidR="008201C2" w:rsidRPr="00001957">
        <w:rPr>
          <w:rFonts w:eastAsia="標楷體"/>
          <w:color w:val="000000" w:themeColor="text1"/>
          <w:sz w:val="28"/>
          <w:szCs w:val="28"/>
        </w:rPr>
        <w:t>損害賠償。但損害賠償最高不得</w:t>
      </w:r>
      <w:proofErr w:type="gramStart"/>
      <w:r w:rsidR="008201C2" w:rsidRPr="00001957">
        <w:rPr>
          <w:rFonts w:eastAsia="標楷體"/>
          <w:color w:val="000000" w:themeColor="text1"/>
          <w:sz w:val="28"/>
          <w:szCs w:val="28"/>
        </w:rPr>
        <w:t>超過丙方已</w:t>
      </w:r>
      <w:proofErr w:type="gramEnd"/>
      <w:r w:rsidR="008201C2" w:rsidRPr="00001957">
        <w:rPr>
          <w:rFonts w:eastAsia="標楷體"/>
          <w:color w:val="000000" w:themeColor="text1"/>
          <w:sz w:val="28"/>
          <w:szCs w:val="28"/>
        </w:rPr>
        <w:t>受領之執行經費總額</w:t>
      </w:r>
      <w:r w:rsidR="00EF0E7C" w:rsidRPr="00001957">
        <w:rPr>
          <w:rFonts w:eastAsia="標楷體"/>
          <w:color w:val="000000" w:themeColor="text1"/>
          <w:sz w:val="28"/>
          <w:szCs w:val="28"/>
        </w:rPr>
        <w:t>且不含所失利益</w:t>
      </w:r>
      <w:r w:rsidR="008201C2" w:rsidRPr="00001957">
        <w:rPr>
          <w:rFonts w:eastAsia="標楷體"/>
          <w:color w:val="000000" w:themeColor="text1"/>
          <w:sz w:val="28"/>
          <w:szCs w:val="28"/>
        </w:rPr>
        <w:t>。</w:t>
      </w:r>
    </w:p>
    <w:p w14:paraId="7DE2CFC9" w14:textId="7EAD7845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執行經費之支付，甲方應以即期支票</w:t>
      </w: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抬頭</w:t>
      </w:r>
      <w:r w:rsidRPr="00001957">
        <w:rPr>
          <w:rFonts w:eastAsia="標楷體"/>
          <w:color w:val="000000" w:themeColor="text1"/>
          <w:sz w:val="28"/>
          <w:szCs w:val="28"/>
        </w:rPr>
        <w:t>:</w:t>
      </w:r>
      <w:r w:rsidRPr="00001957">
        <w:rPr>
          <w:rFonts w:eastAsia="標楷體"/>
          <w:color w:val="000000" w:themeColor="text1"/>
          <w:sz w:val="28"/>
          <w:szCs w:val="28"/>
        </w:rPr>
        <w:t>國立中興大學</w:t>
      </w:r>
      <w:r w:rsidR="001A10FB" w:rsidRPr="001A10FB">
        <w:rPr>
          <w:rFonts w:eastAsia="標楷體" w:hint="eastAsia"/>
          <w:color w:val="0070C0"/>
          <w:sz w:val="28"/>
          <w:szCs w:val="28"/>
        </w:rPr>
        <w:t>循環經濟研究學院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繳送乙方或將款項匯入乙方專戶</w:t>
      </w: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="000A31D9" w:rsidRPr="000A31D9">
        <w:rPr>
          <w:rFonts w:eastAsia="標楷體" w:hint="eastAsia"/>
          <w:sz w:val="28"/>
          <w:szCs w:val="28"/>
        </w:rPr>
        <w:t>第一商業銀行台中分行；</w:t>
      </w:r>
      <w:r w:rsidR="000A31D9" w:rsidRPr="002D3ADC">
        <w:rPr>
          <w:rFonts w:eastAsia="標楷體" w:hint="eastAsia"/>
          <w:color w:val="0070C0"/>
          <w:sz w:val="28"/>
          <w:szCs w:val="28"/>
        </w:rPr>
        <w:t>帳號：</w:t>
      </w:r>
      <w:r w:rsidR="000A31D9" w:rsidRPr="002D3ADC">
        <w:rPr>
          <w:rFonts w:eastAsia="標楷體"/>
          <w:color w:val="0070C0"/>
          <w:sz w:val="28"/>
          <w:szCs w:val="28"/>
        </w:rPr>
        <w:t>401-30-088970</w:t>
      </w:r>
      <w:r w:rsidR="000A31D9" w:rsidRPr="002D3ADC">
        <w:rPr>
          <w:rFonts w:eastAsia="標楷體" w:hint="eastAsia"/>
          <w:color w:val="0070C0"/>
          <w:sz w:val="28"/>
          <w:szCs w:val="28"/>
        </w:rPr>
        <w:t>；戶名：國立中興大學循環經濟研究學院</w:t>
      </w:r>
      <w:r w:rsidR="000A31D9" w:rsidRPr="000A31D9">
        <w:rPr>
          <w:rFonts w:eastAsia="標楷體"/>
          <w:sz w:val="28"/>
          <w:szCs w:val="28"/>
        </w:rPr>
        <w:t>401</w:t>
      </w:r>
      <w:r w:rsidR="000A31D9" w:rsidRPr="000A31D9">
        <w:rPr>
          <w:rFonts w:eastAsia="標楷體" w:hint="eastAsia"/>
          <w:sz w:val="28"/>
          <w:szCs w:val="28"/>
        </w:rPr>
        <w:t>專戶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或以現金方式至乙方總務處出納組繳交</w:t>
      </w:r>
      <w:r w:rsidR="005E2712" w:rsidRPr="00001957">
        <w:rPr>
          <w:rFonts w:eastAsia="標楷體"/>
          <w:color w:val="0070C0"/>
          <w:sz w:val="28"/>
          <w:szCs w:val="28"/>
        </w:rPr>
        <w:t>。</w:t>
      </w:r>
    </w:p>
    <w:p w14:paraId="014A5C44" w14:textId="77777777" w:rsidR="00790FFE" w:rsidRPr="00001957" w:rsidRDefault="00463AD9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結案報告</w:t>
      </w:r>
    </w:p>
    <w:p w14:paraId="1CC25520" w14:textId="77777777" w:rsidR="00790FFE" w:rsidRPr="00001957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一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="00DB30C4"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001957">
        <w:rPr>
          <w:rFonts w:eastAsia="標楷體"/>
          <w:color w:val="000000" w:themeColor="text1"/>
          <w:sz w:val="28"/>
          <w:szCs w:val="28"/>
        </w:rPr>
        <w:t>結案報告</w:t>
      </w:r>
      <w:r w:rsidR="00DB30C4" w:rsidRPr="00001957">
        <w:rPr>
          <w:rFonts w:eastAsia="標楷體"/>
          <w:color w:val="000000" w:themeColor="text1"/>
          <w:sz w:val="28"/>
          <w:szCs w:val="28"/>
        </w:rPr>
        <w:t>除內容之真實性外，乙丙方</w:t>
      </w:r>
      <w:proofErr w:type="gramStart"/>
      <w:r w:rsidR="00DB30C4" w:rsidRPr="00001957">
        <w:rPr>
          <w:rFonts w:eastAsia="標楷體"/>
          <w:color w:val="000000" w:themeColor="text1"/>
          <w:sz w:val="28"/>
          <w:szCs w:val="28"/>
        </w:rPr>
        <w:t>不</w:t>
      </w:r>
      <w:proofErr w:type="gramEnd"/>
      <w:r w:rsidR="00DB30C4" w:rsidRPr="00001957">
        <w:rPr>
          <w:rFonts w:eastAsia="標楷體"/>
          <w:color w:val="000000" w:themeColor="text1"/>
          <w:sz w:val="28"/>
          <w:szCs w:val="28"/>
        </w:rPr>
        <w:t>擔保結案報告之合用性及商品化之可能性。</w:t>
      </w:r>
    </w:p>
    <w:p w14:paraId="66487DD9" w14:textId="0E8677E9" w:rsidR="00790FFE" w:rsidRPr="00001957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二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="00463AD9"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="00EF0E7C" w:rsidRPr="00001957">
        <w:rPr>
          <w:rFonts w:eastAsia="標楷體"/>
          <w:color w:val="000000" w:themeColor="text1"/>
          <w:sz w:val="28"/>
          <w:szCs w:val="28"/>
        </w:rPr>
        <w:t>研發成果全部歸屬乙方</w:t>
      </w:r>
      <w:r w:rsidRPr="00001957">
        <w:rPr>
          <w:rFonts w:eastAsia="標楷體"/>
          <w:color w:val="000000" w:themeColor="text1"/>
          <w:sz w:val="28"/>
          <w:szCs w:val="28"/>
        </w:rPr>
        <w:t>，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僅供甲方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參考之用，甲方除獲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乙丙方之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書面同意外不得以任何形式公開發表或作為商業用途</w:t>
      </w: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包括但不限於產品</w:t>
      </w:r>
      <w:r w:rsidR="00962268" w:rsidRPr="00001957">
        <w:rPr>
          <w:rFonts w:eastAsia="標楷體"/>
          <w:color w:val="000000" w:themeColor="text1"/>
          <w:sz w:val="28"/>
          <w:szCs w:val="28"/>
        </w:rPr>
        <w:t>、</w:t>
      </w:r>
      <w:r w:rsidRPr="00001957">
        <w:rPr>
          <w:rFonts w:eastAsia="標楷體"/>
          <w:color w:val="000000" w:themeColor="text1"/>
          <w:sz w:val="28"/>
          <w:szCs w:val="28"/>
        </w:rPr>
        <w:t>商品或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之公開行銷、推廣或廣告文宣等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，甲方不得引用乙方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或丙方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之名稱、校徽、商標或其他表徵；亦不得以其他任何方式表示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乙丙方與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甲方之產品或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有任何關連。</w:t>
      </w:r>
    </w:p>
    <w:p w14:paraId="0610CF48" w14:textId="2799CA09" w:rsidR="00702312" w:rsidRPr="00001957" w:rsidRDefault="00790FFE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三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="00702312" w:rsidRPr="00001957">
        <w:rPr>
          <w:rFonts w:eastAsia="標楷體"/>
          <w:color w:val="000000" w:themeColor="text1"/>
        </w:rPr>
        <w:t xml:space="preserve"> </w:t>
      </w:r>
      <w:r w:rsidR="00702312" w:rsidRPr="00001957">
        <w:rPr>
          <w:rFonts w:eastAsia="標楷體"/>
          <w:color w:val="000000" w:themeColor="text1"/>
          <w:sz w:val="28"/>
          <w:szCs w:val="28"/>
        </w:rPr>
        <w:t>任一方未獲他方事前書面同意，不得使用與該他方或其所屬單位相同或類似之名稱、標章、徽章、商標及其他符號，亦不得以任何方式使第三人誤認雙方間具有本</w:t>
      </w:r>
      <w:r w:rsidR="00415879" w:rsidRPr="00023AE1">
        <w:rPr>
          <w:rFonts w:eastAsia="標楷體" w:hint="eastAsia"/>
          <w:sz w:val="28"/>
          <w:szCs w:val="28"/>
        </w:rPr>
        <w:t>合約</w:t>
      </w:r>
      <w:r w:rsidR="00702312" w:rsidRPr="00023AE1">
        <w:rPr>
          <w:rFonts w:eastAsia="標楷體"/>
          <w:sz w:val="28"/>
          <w:szCs w:val="28"/>
        </w:rPr>
        <w:t>以</w:t>
      </w:r>
      <w:r w:rsidR="00702312" w:rsidRPr="00001957">
        <w:rPr>
          <w:rFonts w:eastAsia="標楷體"/>
          <w:color w:val="000000" w:themeColor="text1"/>
          <w:sz w:val="28"/>
          <w:szCs w:val="28"/>
        </w:rPr>
        <w:t>外之關連性。</w:t>
      </w:r>
    </w:p>
    <w:p w14:paraId="4DECA611" w14:textId="271062EE" w:rsidR="00790FFE" w:rsidRDefault="00702312" w:rsidP="004A657D">
      <w:pPr>
        <w:spacing w:line="440" w:lineRule="exact"/>
        <w:ind w:leftChars="458" w:left="1653" w:hangingChars="198" w:hanging="55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四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因</w:t>
      </w:r>
      <w:r w:rsidR="007D0C98" w:rsidRPr="00001957">
        <w:rPr>
          <w:rFonts w:eastAsia="標楷體"/>
          <w:color w:val="000000" w:themeColor="text1"/>
          <w:sz w:val="28"/>
          <w:szCs w:val="28"/>
        </w:rPr>
        <w:t>結案報告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衍生之任何糾紛或</w:t>
      </w:r>
      <w:r w:rsidR="004777A1" w:rsidRPr="00001957">
        <w:rPr>
          <w:rFonts w:eastAsia="標楷體"/>
          <w:color w:val="000000" w:themeColor="text1"/>
          <w:sz w:val="28"/>
          <w:szCs w:val="28"/>
        </w:rPr>
        <w:t>法律責任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，甲方同意自行負責，概與</w:t>
      </w:r>
      <w:proofErr w:type="gramStart"/>
      <w:r w:rsidR="00790FFE" w:rsidRPr="00001957">
        <w:rPr>
          <w:rFonts w:eastAsia="標楷體"/>
          <w:color w:val="000000" w:themeColor="text1"/>
          <w:sz w:val="28"/>
          <w:szCs w:val="28"/>
        </w:rPr>
        <w:t>乙丙方無</w:t>
      </w:r>
      <w:proofErr w:type="gramEnd"/>
      <w:r w:rsidR="00790FFE" w:rsidRPr="00001957">
        <w:rPr>
          <w:rFonts w:eastAsia="標楷體"/>
          <w:color w:val="000000" w:themeColor="text1"/>
          <w:sz w:val="28"/>
          <w:szCs w:val="28"/>
        </w:rPr>
        <w:t>涉，</w:t>
      </w:r>
      <w:proofErr w:type="gramStart"/>
      <w:r w:rsidR="00790FFE" w:rsidRPr="00001957">
        <w:rPr>
          <w:rFonts w:eastAsia="標楷體"/>
          <w:color w:val="000000" w:themeColor="text1"/>
          <w:sz w:val="28"/>
          <w:szCs w:val="28"/>
        </w:rPr>
        <w:t>乙丙方亦</w:t>
      </w:r>
      <w:proofErr w:type="gramEnd"/>
      <w:r w:rsidR="00790FFE" w:rsidRPr="00001957">
        <w:rPr>
          <w:rFonts w:eastAsia="標楷體"/>
          <w:color w:val="000000" w:themeColor="text1"/>
          <w:sz w:val="28"/>
          <w:szCs w:val="28"/>
        </w:rPr>
        <w:t>無須</w:t>
      </w:r>
      <w:proofErr w:type="gramStart"/>
      <w:r w:rsidR="00790FFE" w:rsidRPr="00001957">
        <w:rPr>
          <w:rFonts w:eastAsia="標楷體"/>
          <w:color w:val="000000" w:themeColor="text1"/>
          <w:sz w:val="28"/>
          <w:szCs w:val="28"/>
        </w:rPr>
        <w:t>返還或賠償</w:t>
      </w:r>
      <w:proofErr w:type="gramEnd"/>
      <w:r w:rsidR="00790FFE" w:rsidRPr="00001957">
        <w:rPr>
          <w:rFonts w:eastAsia="標楷體"/>
          <w:color w:val="000000" w:themeColor="text1"/>
          <w:sz w:val="28"/>
          <w:szCs w:val="28"/>
        </w:rPr>
        <w:t>任何款項。</w:t>
      </w:r>
    </w:p>
    <w:p w14:paraId="0AABBAC3" w14:textId="77777777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本合約執行經費所購置之圖書、期刊、儀器及設備，所有權歸</w:t>
      </w:r>
      <w:r w:rsidR="004A657D" w:rsidRPr="00001957">
        <w:rPr>
          <w:rFonts w:eastAsia="標楷體"/>
          <w:color w:val="000000" w:themeColor="text1"/>
          <w:sz w:val="28"/>
          <w:szCs w:val="28"/>
        </w:rPr>
        <w:t>屬</w:t>
      </w:r>
      <w:r w:rsidRPr="00001957">
        <w:rPr>
          <w:rFonts w:eastAsia="標楷體"/>
          <w:color w:val="000000" w:themeColor="text1"/>
          <w:sz w:val="28"/>
          <w:szCs w:val="28"/>
        </w:rPr>
        <w:t>乙</w:t>
      </w:r>
      <w:r w:rsidRPr="00001957">
        <w:rPr>
          <w:rFonts w:eastAsia="標楷體"/>
          <w:color w:val="000000" w:themeColor="text1"/>
          <w:sz w:val="28"/>
          <w:szCs w:val="28"/>
        </w:rPr>
        <w:lastRenderedPageBreak/>
        <w:t>方所有。</w:t>
      </w:r>
    </w:p>
    <w:p w14:paraId="7928837C" w14:textId="77777777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合約之終止與處理</w:t>
      </w:r>
    </w:p>
    <w:p w14:paraId="2249122D" w14:textId="77777777" w:rsidR="00790FFE" w:rsidRPr="00001957" w:rsidRDefault="00790FFE" w:rsidP="00FA4856">
      <w:pPr>
        <w:spacing w:line="440" w:lineRule="exact"/>
        <w:ind w:leftChars="457" w:left="1579" w:hangingChars="172" w:hanging="482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一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甲方認為</w:t>
      </w:r>
      <w:r w:rsidR="008B2BF1"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已無執行之必要時，得以書面方式通知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乙丙方終止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本合約，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丙方應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於三十日曆天內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返還甲方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提供之相關資料、物品，惟因</w:t>
      </w:r>
      <w:r w:rsidR="008B2BF1"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之執行而遭破壞</w:t>
      </w:r>
      <w:r w:rsidR="007804A0" w:rsidRPr="00001957">
        <w:rPr>
          <w:rFonts w:eastAsia="標楷體"/>
          <w:color w:val="000000" w:themeColor="text1"/>
          <w:sz w:val="28"/>
          <w:szCs w:val="28"/>
        </w:rPr>
        <w:t>或消滅</w:t>
      </w:r>
      <w:r w:rsidRPr="00001957">
        <w:rPr>
          <w:rFonts w:eastAsia="標楷體"/>
          <w:color w:val="000000" w:themeColor="text1"/>
          <w:sz w:val="28"/>
          <w:szCs w:val="28"/>
        </w:rPr>
        <w:t>者不在此限，合約終止前甲方已支付乙方之執行經</w:t>
      </w:r>
      <w:r w:rsidR="006A704C" w:rsidRPr="00001957">
        <w:rPr>
          <w:rFonts w:eastAsia="標楷體"/>
          <w:color w:val="000000" w:themeColor="text1"/>
          <w:sz w:val="28"/>
          <w:szCs w:val="28"/>
        </w:rPr>
        <w:t>費，乙方不予退還甲方。</w:t>
      </w:r>
      <w:proofErr w:type="gramStart"/>
      <w:r w:rsidR="006A704C" w:rsidRPr="00001957">
        <w:rPr>
          <w:rFonts w:eastAsia="標楷體"/>
          <w:color w:val="000000" w:themeColor="text1"/>
          <w:sz w:val="28"/>
          <w:szCs w:val="28"/>
        </w:rPr>
        <w:t>若甲方</w:t>
      </w:r>
      <w:proofErr w:type="gramEnd"/>
      <w:r w:rsidR="006A704C" w:rsidRPr="00001957">
        <w:rPr>
          <w:rFonts w:eastAsia="標楷體"/>
          <w:color w:val="000000" w:themeColor="text1"/>
          <w:sz w:val="28"/>
          <w:szCs w:val="28"/>
        </w:rPr>
        <w:t>已支付乙方之執行經費不足</w:t>
      </w:r>
      <w:proofErr w:type="gramStart"/>
      <w:r w:rsidR="006A704C" w:rsidRPr="00001957">
        <w:rPr>
          <w:rFonts w:eastAsia="標楷體"/>
          <w:color w:val="000000" w:themeColor="text1"/>
          <w:sz w:val="28"/>
          <w:szCs w:val="28"/>
        </w:rPr>
        <w:t>支應丙方於</w:t>
      </w:r>
      <w:proofErr w:type="gramEnd"/>
      <w:r w:rsidR="006A704C" w:rsidRPr="00001957">
        <w:rPr>
          <w:rFonts w:eastAsia="標楷體"/>
          <w:color w:val="000000" w:themeColor="text1"/>
          <w:sz w:val="28"/>
          <w:szCs w:val="28"/>
        </w:rPr>
        <w:t>合</w:t>
      </w:r>
      <w:r w:rsidRPr="00001957">
        <w:rPr>
          <w:rFonts w:eastAsia="標楷體"/>
          <w:color w:val="000000" w:themeColor="text1"/>
          <w:sz w:val="28"/>
          <w:szCs w:val="28"/>
        </w:rPr>
        <w:t>約終止前因執行</w:t>
      </w:r>
      <w:r w:rsidR="008B2BF1"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所發生之費用時，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丙方得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向甲方請求，甲方不得拒絕。</w:t>
      </w:r>
    </w:p>
    <w:p w14:paraId="684B1200" w14:textId="77777777" w:rsidR="00790FFE" w:rsidRPr="00001957" w:rsidRDefault="00790FFE" w:rsidP="00FA4856">
      <w:pPr>
        <w:spacing w:line="440" w:lineRule="exact"/>
        <w:ind w:leftChars="457" w:left="1579" w:hangingChars="172" w:hanging="482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二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="008B2BF1" w:rsidRPr="00001957">
        <w:rPr>
          <w:rFonts w:eastAsia="標楷體"/>
          <w:color w:val="000000" w:themeColor="text1"/>
          <w:sz w:val="28"/>
          <w:szCs w:val="28"/>
        </w:rPr>
        <w:t>本研究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計畫</w:t>
      </w:r>
      <w:r w:rsidRPr="00001957">
        <w:rPr>
          <w:rFonts w:eastAsia="標楷體"/>
          <w:color w:val="000000" w:themeColor="text1"/>
          <w:sz w:val="28"/>
          <w:szCs w:val="28"/>
        </w:rPr>
        <w:t>執行期間若因不可抗力或不可歸責於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乙丙方之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事由，</w:t>
      </w:r>
      <w:r w:rsidR="008B2BF1" w:rsidRPr="00001957">
        <w:rPr>
          <w:rFonts w:eastAsia="標楷體"/>
          <w:color w:val="000000" w:themeColor="text1"/>
          <w:sz w:val="28"/>
          <w:szCs w:val="28"/>
        </w:rPr>
        <w:t>本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Pr="00001957">
        <w:rPr>
          <w:rFonts w:eastAsia="標楷體"/>
          <w:color w:val="000000" w:themeColor="text1"/>
          <w:sz w:val="28"/>
          <w:szCs w:val="28"/>
        </w:rPr>
        <w:t>難以繼續執行時，乙方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或丙方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得通知甲方終止本合約，合約終止前甲方已支付乙方之執行經費，乙方不予退還甲方。</w:t>
      </w:r>
    </w:p>
    <w:p w14:paraId="22FE790C" w14:textId="77777777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077" w:hanging="107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保密責任</w:t>
      </w:r>
    </w:p>
    <w:p w14:paraId="17767C2E" w14:textId="77777777" w:rsidR="00790FFE" w:rsidRPr="00001957" w:rsidRDefault="00790FFE" w:rsidP="002C5CBE">
      <w:pPr>
        <w:spacing w:line="440" w:lineRule="exact"/>
        <w:ind w:leftChars="456" w:left="1578" w:hangingChars="173" w:hanging="48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一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甲、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丙方均應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以善良管理人之注意，妥善保管因本合約而知悉或持有未公開之技術資料及其相關資料，不得任意洩漏或交付任何第三人或使第三人知悉。</w:t>
      </w:r>
    </w:p>
    <w:p w14:paraId="3786BABE" w14:textId="77777777" w:rsidR="00790FFE" w:rsidRPr="00001957" w:rsidRDefault="00790FFE" w:rsidP="002C5CBE">
      <w:pPr>
        <w:spacing w:line="440" w:lineRule="exact"/>
        <w:ind w:leftChars="456" w:left="1578" w:hangingChars="173" w:hanging="484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(</w:t>
      </w:r>
      <w:r w:rsidRPr="00001957">
        <w:rPr>
          <w:rFonts w:eastAsia="標楷體"/>
          <w:color w:val="000000" w:themeColor="text1"/>
          <w:sz w:val="28"/>
          <w:szCs w:val="28"/>
        </w:rPr>
        <w:t>二</w:t>
      </w:r>
      <w:r w:rsidRPr="00001957">
        <w:rPr>
          <w:rFonts w:eastAsia="標楷體"/>
          <w:color w:val="000000" w:themeColor="text1"/>
          <w:sz w:val="28"/>
          <w:szCs w:val="28"/>
        </w:rPr>
        <w:t>)</w:t>
      </w:r>
      <w:r w:rsidRPr="00001957">
        <w:rPr>
          <w:rFonts w:eastAsia="標楷體"/>
          <w:color w:val="000000" w:themeColor="text1"/>
          <w:sz w:val="28"/>
          <w:szCs w:val="28"/>
        </w:rPr>
        <w:t>甲方應要求其員工及相關人員共同遵守此保密責任，若因可歸責於甲方或其員工及相關人員之事由，而違反本條款者，視為甲方違約。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縱因本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合約期滿、終止或解除，甲方亦須負保密責任，若有違反，應賠償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乙丙方之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損失。</w:t>
      </w:r>
    </w:p>
    <w:p w14:paraId="46B6D02F" w14:textId="344A6B0F" w:rsidR="00790FFE" w:rsidRPr="00001957" w:rsidRDefault="00962268" w:rsidP="00DB20E3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甲方若違反第</w:t>
      </w:r>
      <w:r w:rsidR="002C55F2" w:rsidRPr="00001957">
        <w:rPr>
          <w:rFonts w:eastAsia="標楷體"/>
          <w:color w:val="000000" w:themeColor="text1"/>
          <w:sz w:val="28"/>
          <w:szCs w:val="28"/>
        </w:rPr>
        <w:t>三</w:t>
      </w:r>
      <w:r w:rsidRPr="00001957">
        <w:rPr>
          <w:rFonts w:eastAsia="標楷體"/>
          <w:color w:val="000000" w:themeColor="text1"/>
          <w:sz w:val="28"/>
          <w:szCs w:val="28"/>
        </w:rPr>
        <w:t>條</w:t>
      </w:r>
      <w:r w:rsidR="00275436" w:rsidRPr="00001957">
        <w:rPr>
          <w:rFonts w:eastAsia="標楷體"/>
          <w:color w:val="000000" w:themeColor="text1"/>
          <w:sz w:val="28"/>
          <w:szCs w:val="28"/>
        </w:rPr>
        <w:t>、第</w:t>
      </w:r>
      <w:r w:rsidR="002C55F2" w:rsidRPr="00001957">
        <w:rPr>
          <w:rFonts w:eastAsia="標楷體"/>
          <w:color w:val="000000" w:themeColor="text1"/>
          <w:sz w:val="28"/>
          <w:szCs w:val="28"/>
        </w:rPr>
        <w:t>七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條</w:t>
      </w:r>
      <w:r w:rsidR="00275436" w:rsidRPr="00001957">
        <w:rPr>
          <w:rFonts w:eastAsia="標楷體"/>
          <w:color w:val="000000" w:themeColor="text1"/>
          <w:sz w:val="28"/>
          <w:szCs w:val="28"/>
        </w:rPr>
        <w:t>第二款及第</w:t>
      </w:r>
      <w:r w:rsidR="002C55F2" w:rsidRPr="00001957">
        <w:rPr>
          <w:rFonts w:eastAsia="標楷體"/>
          <w:color w:val="000000" w:themeColor="text1"/>
          <w:sz w:val="28"/>
          <w:szCs w:val="28"/>
        </w:rPr>
        <w:t>十</w:t>
      </w:r>
      <w:r w:rsidR="00790FFE" w:rsidRPr="00001957">
        <w:rPr>
          <w:rFonts w:eastAsia="標楷體"/>
          <w:color w:val="000000" w:themeColor="text1"/>
          <w:sz w:val="28"/>
          <w:szCs w:val="28"/>
        </w:rPr>
        <w:t>條，應支付乙方本合約執行經費總金額之三倍作為違約賠償金，</w:t>
      </w:r>
      <w:proofErr w:type="gramStart"/>
      <w:r w:rsidR="00790FFE" w:rsidRPr="00001957">
        <w:rPr>
          <w:rFonts w:eastAsia="標楷體"/>
          <w:color w:val="000000" w:themeColor="text1"/>
          <w:sz w:val="28"/>
          <w:szCs w:val="28"/>
        </w:rPr>
        <w:t>並負相關之民</w:t>
      </w:r>
      <w:proofErr w:type="gramEnd"/>
      <w:r w:rsidR="00790FFE" w:rsidRPr="00001957">
        <w:rPr>
          <w:rFonts w:eastAsia="標楷體"/>
          <w:color w:val="000000" w:themeColor="text1"/>
          <w:sz w:val="28"/>
          <w:szCs w:val="28"/>
        </w:rPr>
        <w:t>、刑事及損害賠償責任。</w:t>
      </w:r>
    </w:p>
    <w:p w14:paraId="6E5D67A6" w14:textId="77777777" w:rsidR="00790FFE" w:rsidRPr="00001957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本委託</w:t>
      </w:r>
      <w:r w:rsidR="00DB20E3" w:rsidRPr="00001957">
        <w:rPr>
          <w:rFonts w:eastAsia="標楷體"/>
          <w:color w:val="000000" w:themeColor="text1"/>
          <w:sz w:val="28"/>
          <w:szCs w:val="28"/>
        </w:rPr>
        <w:t>研究計畫</w:t>
      </w:r>
      <w:r w:rsidR="005A5CEB" w:rsidRPr="00001957">
        <w:rPr>
          <w:rFonts w:eastAsia="標楷體"/>
          <w:color w:val="000000" w:themeColor="text1"/>
          <w:sz w:val="28"/>
          <w:szCs w:val="28"/>
        </w:rPr>
        <w:t>合約</w:t>
      </w:r>
      <w:r w:rsidRPr="00001957">
        <w:rPr>
          <w:rFonts w:eastAsia="標楷體"/>
          <w:color w:val="000000" w:themeColor="text1"/>
          <w:sz w:val="28"/>
          <w:szCs w:val="28"/>
        </w:rPr>
        <w:t>書正本</w:t>
      </w:r>
      <w:proofErr w:type="gramStart"/>
      <w:r w:rsidR="004A657D" w:rsidRPr="00001957">
        <w:rPr>
          <w:rFonts w:eastAsia="標楷體"/>
          <w:color w:val="000000" w:themeColor="text1"/>
          <w:sz w:val="28"/>
          <w:szCs w:val="28"/>
        </w:rPr>
        <w:t>壹</w:t>
      </w:r>
      <w:r w:rsidRPr="00001957">
        <w:rPr>
          <w:rFonts w:eastAsia="標楷體"/>
          <w:color w:val="000000" w:themeColor="text1"/>
          <w:sz w:val="28"/>
          <w:szCs w:val="28"/>
        </w:rPr>
        <w:t>式</w:t>
      </w:r>
      <w:r w:rsidR="004A657D" w:rsidRPr="00001957">
        <w:rPr>
          <w:rFonts w:eastAsia="標楷體"/>
          <w:color w:val="000000" w:themeColor="text1"/>
          <w:sz w:val="28"/>
          <w:szCs w:val="28"/>
        </w:rPr>
        <w:t>參</w:t>
      </w:r>
      <w:r w:rsidRPr="00001957">
        <w:rPr>
          <w:rFonts w:eastAsia="標楷體"/>
          <w:color w:val="000000" w:themeColor="text1"/>
          <w:sz w:val="28"/>
          <w:szCs w:val="28"/>
        </w:rPr>
        <w:t>份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，甲乙丙三方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各執乙份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，自簽定後生效。</w:t>
      </w:r>
    </w:p>
    <w:p w14:paraId="105E3D93" w14:textId="5B41CFE3" w:rsidR="00790FFE" w:rsidRDefault="00790FFE" w:rsidP="004A657D">
      <w:pPr>
        <w:numPr>
          <w:ilvl w:val="0"/>
          <w:numId w:val="1"/>
        </w:numPr>
        <w:tabs>
          <w:tab w:val="clear" w:pos="480"/>
          <w:tab w:val="num" w:pos="1080"/>
        </w:tabs>
        <w:spacing w:beforeLines="50" w:before="180" w:line="440" w:lineRule="exact"/>
        <w:ind w:left="1247" w:hanging="1247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本合約任何爭議之解決以臺灣</w:t>
      </w:r>
      <w:proofErr w:type="gramStart"/>
      <w:r w:rsidRPr="00001957">
        <w:rPr>
          <w:rFonts w:eastAsia="標楷體"/>
          <w:color w:val="000000" w:themeColor="text1"/>
          <w:sz w:val="28"/>
          <w:szCs w:val="28"/>
        </w:rPr>
        <w:t>臺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中地方法院為第一審管轄法院。但如</w:t>
      </w:r>
      <w:r w:rsidR="003D657D" w:rsidRPr="00001957">
        <w:rPr>
          <w:rFonts w:eastAsia="標楷體"/>
          <w:color w:val="000000" w:themeColor="text1"/>
          <w:sz w:val="28"/>
          <w:szCs w:val="28"/>
        </w:rPr>
        <w:t>經</w:t>
      </w:r>
      <w:r w:rsidRPr="00001957">
        <w:rPr>
          <w:rFonts w:eastAsia="標楷體"/>
          <w:color w:val="000000" w:themeColor="text1"/>
          <w:sz w:val="28"/>
          <w:szCs w:val="28"/>
        </w:rPr>
        <w:t>三方同意亦得提付仲裁。</w:t>
      </w:r>
    </w:p>
    <w:p w14:paraId="06D124A4" w14:textId="77777777" w:rsidR="00F83656" w:rsidRPr="00001957" w:rsidRDefault="00F83656" w:rsidP="00F83656">
      <w:pPr>
        <w:spacing w:beforeLines="50" w:before="180" w:line="440" w:lineRule="exact"/>
        <w:ind w:left="1247"/>
        <w:jc w:val="both"/>
        <w:rPr>
          <w:rFonts w:eastAsia="標楷體"/>
          <w:color w:val="000000" w:themeColor="text1"/>
          <w:sz w:val="28"/>
          <w:szCs w:val="28"/>
        </w:rPr>
      </w:pPr>
    </w:p>
    <w:p w14:paraId="0A6CE408" w14:textId="18777BDA" w:rsidR="00961D47" w:rsidRDefault="004957D3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立約人</w:t>
      </w:r>
    </w:p>
    <w:p w14:paraId="3AD7214E" w14:textId="77777777" w:rsidR="00BB2DA4" w:rsidRPr="00001957" w:rsidRDefault="00BB2DA4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0E74C028" w14:textId="77777777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甲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</w:rPr>
        <w:t>方：</w:t>
      </w:r>
      <w:r w:rsidR="004777A1"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="007D0C98" w:rsidRPr="00001957">
        <w:rPr>
          <w:rFonts w:eastAsia="標楷體"/>
          <w:color w:val="000000" w:themeColor="text1"/>
          <w:sz w:val="28"/>
          <w:szCs w:val="28"/>
          <w:highlight w:val="yellow"/>
        </w:rPr>
        <w:t>(</w:t>
      </w:r>
      <w:r w:rsidR="007D0C98" w:rsidRPr="00001957">
        <w:rPr>
          <w:rFonts w:eastAsia="標楷體"/>
          <w:color w:val="000000" w:themeColor="text1"/>
          <w:sz w:val="28"/>
          <w:szCs w:val="28"/>
          <w:highlight w:val="yellow"/>
        </w:rPr>
        <w:t>請依據經濟部商業司商工登記為主</w:t>
      </w:r>
      <w:r w:rsidR="007D0C98" w:rsidRPr="00001957">
        <w:rPr>
          <w:rFonts w:eastAsia="標楷體"/>
          <w:color w:val="000000" w:themeColor="text1"/>
          <w:sz w:val="28"/>
          <w:szCs w:val="28"/>
          <w:highlight w:val="yellow"/>
        </w:rPr>
        <w:t>)</w:t>
      </w:r>
    </w:p>
    <w:p w14:paraId="2FFC6951" w14:textId="77777777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lastRenderedPageBreak/>
        <w:t>代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Pr="00001957">
        <w:rPr>
          <w:rFonts w:eastAsia="標楷體"/>
          <w:color w:val="000000" w:themeColor="text1"/>
          <w:sz w:val="28"/>
          <w:szCs w:val="28"/>
        </w:rPr>
        <w:t>表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Pr="00001957">
        <w:rPr>
          <w:rFonts w:eastAsia="標楷體"/>
          <w:color w:val="000000" w:themeColor="text1"/>
          <w:sz w:val="28"/>
          <w:szCs w:val="28"/>
        </w:rPr>
        <w:t>人：</w:t>
      </w:r>
      <w:r w:rsidR="004777A1" w:rsidRPr="00001957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01611768" w14:textId="77777777" w:rsidR="004777A1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統一編號：</w:t>
      </w:r>
    </w:p>
    <w:p w14:paraId="04CB8F22" w14:textId="77777777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地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</w:rPr>
        <w:t>址：</w:t>
      </w:r>
      <w:r w:rsidR="004777A1" w:rsidRPr="00001957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103EAE1F" w14:textId="77777777" w:rsidR="00961D47" w:rsidRPr="00001957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4FAAA506" w14:textId="77777777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乙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</w:rPr>
        <w:t>方：國立中興大學</w:t>
      </w:r>
    </w:p>
    <w:p w14:paraId="6089B5DE" w14:textId="5CDAEDD0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代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Pr="00001957">
        <w:rPr>
          <w:rFonts w:eastAsia="標楷體"/>
          <w:color w:val="000000" w:themeColor="text1"/>
          <w:sz w:val="28"/>
          <w:szCs w:val="28"/>
        </w:rPr>
        <w:t>表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</w:t>
      </w:r>
      <w:r w:rsidRPr="00001957">
        <w:rPr>
          <w:rFonts w:eastAsia="標楷體"/>
          <w:color w:val="000000" w:themeColor="text1"/>
          <w:sz w:val="28"/>
          <w:szCs w:val="28"/>
        </w:rPr>
        <w:t>人：</w:t>
      </w:r>
      <w:r w:rsidR="004F5F1D" w:rsidRPr="00001957">
        <w:rPr>
          <w:rFonts w:eastAsia="標楷體"/>
          <w:color w:val="000000" w:themeColor="text1"/>
          <w:sz w:val="28"/>
          <w:szCs w:val="28"/>
        </w:rPr>
        <w:t>校長</w:t>
      </w:r>
      <w:r w:rsidR="004F5F1D" w:rsidRPr="00001957">
        <w:rPr>
          <w:rFonts w:eastAsia="標楷體"/>
          <w:color w:val="000000" w:themeColor="text1"/>
          <w:sz w:val="28"/>
          <w:szCs w:val="28"/>
        </w:rPr>
        <w:t xml:space="preserve">  </w:t>
      </w:r>
      <w:r w:rsidR="00E9740C">
        <w:rPr>
          <w:rFonts w:eastAsia="標楷體" w:hint="eastAsia"/>
          <w:color w:val="000000" w:themeColor="text1"/>
          <w:sz w:val="28"/>
          <w:szCs w:val="28"/>
        </w:rPr>
        <w:t>詹富智</w:t>
      </w:r>
      <w:bookmarkStart w:id="0" w:name="_GoBack"/>
      <w:bookmarkEnd w:id="0"/>
    </w:p>
    <w:p w14:paraId="1E12FE23" w14:textId="77777777" w:rsidR="00790FFE" w:rsidRPr="00001957" w:rsidRDefault="00790FFE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001957">
        <w:rPr>
          <w:rFonts w:eastAsia="標楷體"/>
          <w:color w:val="000000" w:themeColor="text1"/>
          <w:sz w:val="28"/>
          <w:szCs w:val="28"/>
        </w:rPr>
        <w:t>地</w:t>
      </w:r>
      <w:r w:rsidRPr="00001957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001957">
        <w:rPr>
          <w:rFonts w:eastAsia="標楷體"/>
          <w:color w:val="000000" w:themeColor="text1"/>
          <w:sz w:val="28"/>
          <w:szCs w:val="28"/>
        </w:rPr>
        <w:t>址：</w:t>
      </w:r>
      <w:r w:rsidR="009F5FD1" w:rsidRPr="00001957">
        <w:rPr>
          <w:rFonts w:eastAsia="標楷體"/>
          <w:color w:val="000000" w:themeColor="text1"/>
          <w:sz w:val="28"/>
          <w:szCs w:val="28"/>
        </w:rPr>
        <w:t>402</w:t>
      </w:r>
      <w:proofErr w:type="gramStart"/>
      <w:r w:rsidR="007F02DD" w:rsidRPr="00001957">
        <w:rPr>
          <w:rFonts w:eastAsia="標楷體"/>
          <w:color w:val="000000" w:themeColor="text1"/>
          <w:sz w:val="28"/>
          <w:szCs w:val="28"/>
        </w:rPr>
        <w:t>臺</w:t>
      </w:r>
      <w:proofErr w:type="gramEnd"/>
      <w:r w:rsidRPr="00001957">
        <w:rPr>
          <w:rFonts w:eastAsia="標楷體"/>
          <w:color w:val="000000" w:themeColor="text1"/>
          <w:sz w:val="28"/>
          <w:szCs w:val="28"/>
        </w:rPr>
        <w:t>中市</w:t>
      </w:r>
      <w:r w:rsidR="00DD57DA" w:rsidRPr="00001957">
        <w:rPr>
          <w:rFonts w:eastAsia="標楷體"/>
          <w:color w:val="000000" w:themeColor="text1"/>
          <w:sz w:val="28"/>
          <w:szCs w:val="28"/>
        </w:rPr>
        <w:t>南區興大</w:t>
      </w:r>
      <w:r w:rsidRPr="00001957">
        <w:rPr>
          <w:rFonts w:eastAsia="標楷體"/>
          <w:color w:val="000000" w:themeColor="text1"/>
          <w:sz w:val="28"/>
          <w:szCs w:val="28"/>
        </w:rPr>
        <w:t>路</w:t>
      </w:r>
      <w:r w:rsidR="00DD57DA" w:rsidRPr="00001957">
        <w:rPr>
          <w:rFonts w:eastAsia="標楷體"/>
          <w:color w:val="000000" w:themeColor="text1"/>
          <w:sz w:val="28"/>
          <w:szCs w:val="28"/>
        </w:rPr>
        <w:t>145</w:t>
      </w:r>
      <w:r w:rsidRPr="00001957">
        <w:rPr>
          <w:rFonts w:eastAsia="標楷體"/>
          <w:color w:val="000000" w:themeColor="text1"/>
          <w:sz w:val="28"/>
          <w:szCs w:val="28"/>
        </w:rPr>
        <w:t>號</w:t>
      </w:r>
    </w:p>
    <w:p w14:paraId="59AC3B30" w14:textId="77777777" w:rsidR="00961D47" w:rsidRPr="00001957" w:rsidRDefault="00961D47" w:rsidP="004A657D">
      <w:pPr>
        <w:spacing w:line="44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0F3CA395" w14:textId="77777777" w:rsidR="009D7CDB" w:rsidRPr="00001957" w:rsidRDefault="009D7CDB" w:rsidP="009D7CDB">
      <w:pPr>
        <w:spacing w:line="440" w:lineRule="exact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70C0"/>
          <w:sz w:val="28"/>
          <w:szCs w:val="28"/>
        </w:rPr>
        <w:t>丙</w:t>
      </w:r>
      <w:r w:rsidRPr="00001957">
        <w:rPr>
          <w:rFonts w:eastAsia="標楷體"/>
          <w:color w:val="0070C0"/>
          <w:sz w:val="28"/>
          <w:szCs w:val="28"/>
        </w:rPr>
        <w:t xml:space="preserve">    </w:t>
      </w:r>
      <w:r w:rsidRPr="00001957">
        <w:rPr>
          <w:rFonts w:eastAsia="標楷體"/>
          <w:color w:val="0070C0"/>
          <w:sz w:val="28"/>
          <w:szCs w:val="28"/>
        </w:rPr>
        <w:t>方：循環經濟研究學院</w:t>
      </w:r>
    </w:p>
    <w:p w14:paraId="245C3B9D" w14:textId="53EE715B" w:rsidR="009D7CDB" w:rsidRPr="00001957" w:rsidRDefault="009D7CDB" w:rsidP="009D7CDB">
      <w:pPr>
        <w:spacing w:line="440" w:lineRule="exact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70C0"/>
          <w:sz w:val="28"/>
          <w:szCs w:val="28"/>
        </w:rPr>
        <w:t>代</w:t>
      </w:r>
      <w:r w:rsidRPr="00001957">
        <w:rPr>
          <w:rFonts w:eastAsia="標楷體"/>
          <w:color w:val="0070C0"/>
          <w:sz w:val="28"/>
          <w:szCs w:val="28"/>
        </w:rPr>
        <w:t xml:space="preserve"> </w:t>
      </w:r>
      <w:r w:rsidRPr="00001957">
        <w:rPr>
          <w:rFonts w:eastAsia="標楷體"/>
          <w:color w:val="0070C0"/>
          <w:sz w:val="28"/>
          <w:szCs w:val="28"/>
        </w:rPr>
        <w:t>表</w:t>
      </w:r>
      <w:r w:rsidRPr="00001957">
        <w:rPr>
          <w:rFonts w:eastAsia="標楷體"/>
          <w:color w:val="0070C0"/>
          <w:sz w:val="28"/>
          <w:szCs w:val="28"/>
        </w:rPr>
        <w:t xml:space="preserve"> </w:t>
      </w:r>
      <w:r w:rsidRPr="00001957">
        <w:rPr>
          <w:rFonts w:eastAsia="標楷體"/>
          <w:color w:val="0070C0"/>
          <w:sz w:val="28"/>
          <w:szCs w:val="28"/>
        </w:rPr>
        <w:t>人：院長</w:t>
      </w:r>
      <w:r w:rsidRPr="00001957">
        <w:rPr>
          <w:rFonts w:eastAsia="標楷體"/>
          <w:color w:val="0070C0"/>
          <w:sz w:val="28"/>
          <w:szCs w:val="28"/>
        </w:rPr>
        <w:t xml:space="preserve">  </w:t>
      </w:r>
      <w:proofErr w:type="gramStart"/>
      <w:r w:rsidRPr="00001957">
        <w:rPr>
          <w:rFonts w:eastAsia="標楷體"/>
          <w:color w:val="0070C0"/>
          <w:sz w:val="28"/>
          <w:szCs w:val="28"/>
        </w:rPr>
        <w:t>王升陽</w:t>
      </w:r>
      <w:proofErr w:type="gramEnd"/>
    </w:p>
    <w:p w14:paraId="0167AE29" w14:textId="01BBFE49" w:rsidR="009D7CDB" w:rsidRPr="00001957" w:rsidRDefault="009D7CDB" w:rsidP="009D7CDB">
      <w:pPr>
        <w:spacing w:line="440" w:lineRule="exact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70C0"/>
          <w:sz w:val="28"/>
          <w:szCs w:val="28"/>
        </w:rPr>
        <w:t>執</w:t>
      </w:r>
      <w:r w:rsidRPr="00001957">
        <w:rPr>
          <w:rFonts w:eastAsia="標楷體"/>
          <w:color w:val="0070C0"/>
          <w:sz w:val="28"/>
          <w:szCs w:val="28"/>
        </w:rPr>
        <w:t xml:space="preserve"> </w:t>
      </w:r>
      <w:r w:rsidRPr="00001957">
        <w:rPr>
          <w:rFonts w:eastAsia="標楷體"/>
          <w:color w:val="0070C0"/>
          <w:sz w:val="28"/>
          <w:szCs w:val="28"/>
        </w:rPr>
        <w:t>行</w:t>
      </w:r>
      <w:r w:rsidRPr="00001957">
        <w:rPr>
          <w:rFonts w:eastAsia="標楷體"/>
          <w:color w:val="0070C0"/>
          <w:sz w:val="28"/>
          <w:szCs w:val="28"/>
        </w:rPr>
        <w:t xml:space="preserve"> </w:t>
      </w:r>
      <w:r w:rsidRPr="00001957">
        <w:rPr>
          <w:rFonts w:eastAsia="標楷體"/>
          <w:color w:val="0070C0"/>
          <w:sz w:val="28"/>
          <w:szCs w:val="28"/>
        </w:rPr>
        <w:t>人：</w:t>
      </w:r>
      <w:r w:rsidRPr="00001957">
        <w:rPr>
          <w:rFonts w:eastAsia="標楷體"/>
          <w:color w:val="0070C0"/>
          <w:sz w:val="28"/>
          <w:szCs w:val="28"/>
        </w:rPr>
        <w:t xml:space="preserve">         </w:t>
      </w:r>
      <w:r w:rsidRPr="00001957">
        <w:rPr>
          <w:rFonts w:eastAsia="標楷體"/>
          <w:color w:val="0070C0"/>
          <w:sz w:val="28"/>
          <w:szCs w:val="28"/>
        </w:rPr>
        <w:t>教授</w:t>
      </w:r>
    </w:p>
    <w:p w14:paraId="0191103F" w14:textId="77777777" w:rsidR="009D7CDB" w:rsidRPr="00001957" w:rsidRDefault="009D7CDB" w:rsidP="009D7CDB">
      <w:pPr>
        <w:spacing w:line="440" w:lineRule="exact"/>
        <w:jc w:val="both"/>
        <w:rPr>
          <w:rFonts w:eastAsia="標楷體"/>
          <w:sz w:val="28"/>
          <w:szCs w:val="28"/>
        </w:rPr>
      </w:pPr>
      <w:r w:rsidRPr="00001957">
        <w:rPr>
          <w:rFonts w:eastAsia="標楷體"/>
          <w:color w:val="0070C0"/>
          <w:sz w:val="28"/>
          <w:szCs w:val="28"/>
        </w:rPr>
        <w:t>系所</w:t>
      </w:r>
      <w:r w:rsidRPr="00001957">
        <w:rPr>
          <w:rFonts w:eastAsia="標楷體"/>
          <w:color w:val="0070C0"/>
          <w:sz w:val="28"/>
          <w:szCs w:val="28"/>
        </w:rPr>
        <w:t>(</w:t>
      </w:r>
      <w:r w:rsidRPr="00001957">
        <w:rPr>
          <w:rFonts w:eastAsia="標楷體"/>
          <w:color w:val="0070C0"/>
          <w:sz w:val="28"/>
          <w:szCs w:val="28"/>
        </w:rPr>
        <w:t>學程</w:t>
      </w:r>
      <w:r w:rsidRPr="00001957">
        <w:rPr>
          <w:rFonts w:eastAsia="標楷體"/>
          <w:color w:val="0070C0"/>
          <w:sz w:val="28"/>
          <w:szCs w:val="28"/>
        </w:rPr>
        <w:t>)</w:t>
      </w:r>
      <w:r w:rsidRPr="00001957">
        <w:rPr>
          <w:rFonts w:eastAsia="標楷體"/>
          <w:sz w:val="28"/>
          <w:szCs w:val="28"/>
        </w:rPr>
        <w:t>：</w:t>
      </w:r>
    </w:p>
    <w:p w14:paraId="42C024AB" w14:textId="00E37218" w:rsidR="00F40E9D" w:rsidRPr="00001957" w:rsidRDefault="009D7CDB" w:rsidP="009D7CDB">
      <w:pPr>
        <w:spacing w:line="440" w:lineRule="exact"/>
        <w:jc w:val="both"/>
        <w:rPr>
          <w:rFonts w:eastAsia="標楷體"/>
          <w:color w:val="0070C0"/>
          <w:sz w:val="28"/>
          <w:szCs w:val="28"/>
        </w:rPr>
      </w:pPr>
      <w:r w:rsidRPr="00001957">
        <w:rPr>
          <w:rFonts w:eastAsia="標楷體"/>
          <w:color w:val="0070C0"/>
          <w:sz w:val="28"/>
          <w:szCs w:val="28"/>
        </w:rPr>
        <w:t>地</w:t>
      </w:r>
      <w:r w:rsidRPr="00001957">
        <w:rPr>
          <w:rFonts w:eastAsia="標楷體"/>
          <w:color w:val="0070C0"/>
          <w:sz w:val="28"/>
          <w:szCs w:val="28"/>
        </w:rPr>
        <w:t xml:space="preserve">    </w:t>
      </w:r>
      <w:r w:rsidRPr="00001957">
        <w:rPr>
          <w:rFonts w:eastAsia="標楷體"/>
          <w:color w:val="0070C0"/>
          <w:sz w:val="28"/>
          <w:szCs w:val="28"/>
        </w:rPr>
        <w:t>址：</w:t>
      </w:r>
      <w:r w:rsidR="00001957">
        <w:rPr>
          <w:rFonts w:eastAsia="標楷體" w:hint="eastAsia"/>
          <w:color w:val="0070C0"/>
          <w:sz w:val="28"/>
          <w:szCs w:val="28"/>
        </w:rPr>
        <w:t>540</w:t>
      </w:r>
      <w:r w:rsidRPr="00001957">
        <w:rPr>
          <w:rFonts w:eastAsia="標楷體"/>
          <w:color w:val="0070C0"/>
          <w:sz w:val="28"/>
          <w:szCs w:val="28"/>
        </w:rPr>
        <w:t>南投市光明路</w:t>
      </w:r>
      <w:r w:rsidRPr="00001957">
        <w:rPr>
          <w:rFonts w:eastAsia="標楷體"/>
          <w:color w:val="0070C0"/>
          <w:sz w:val="28"/>
          <w:szCs w:val="28"/>
        </w:rPr>
        <w:t>15</w:t>
      </w:r>
      <w:r w:rsidRPr="00001957">
        <w:rPr>
          <w:rFonts w:eastAsia="標楷體"/>
          <w:color w:val="0070C0"/>
          <w:sz w:val="28"/>
          <w:szCs w:val="28"/>
        </w:rPr>
        <w:t>號</w:t>
      </w:r>
    </w:p>
    <w:p w14:paraId="604B8C76" w14:textId="01165B3C" w:rsidR="004777A1" w:rsidRPr="00001957" w:rsidRDefault="004777A1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51B6B5AB" w14:textId="69645166" w:rsidR="009D7CDB" w:rsidRPr="00001957" w:rsidRDefault="009D7CDB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4893B5CF" w14:textId="77777777" w:rsidR="009D7CDB" w:rsidRPr="00001957" w:rsidRDefault="009D7CDB" w:rsidP="004A657D">
      <w:pPr>
        <w:spacing w:line="440" w:lineRule="exact"/>
        <w:jc w:val="both"/>
        <w:rPr>
          <w:rFonts w:eastAsia="標楷體"/>
          <w:sz w:val="28"/>
          <w:szCs w:val="28"/>
        </w:rPr>
      </w:pPr>
    </w:p>
    <w:p w14:paraId="4D587843" w14:textId="609C1643" w:rsidR="00790FFE" w:rsidRPr="00001957" w:rsidRDefault="00790FFE" w:rsidP="004A657D">
      <w:pPr>
        <w:spacing w:line="440" w:lineRule="exact"/>
        <w:jc w:val="center"/>
        <w:rPr>
          <w:rFonts w:eastAsia="標楷體"/>
          <w:sz w:val="28"/>
          <w:szCs w:val="28"/>
        </w:rPr>
      </w:pPr>
      <w:r w:rsidRPr="00001957">
        <w:rPr>
          <w:rFonts w:eastAsia="標楷體"/>
          <w:sz w:val="28"/>
          <w:szCs w:val="28"/>
        </w:rPr>
        <w:t>中</w:t>
      </w:r>
      <w:r w:rsidRPr="00001957">
        <w:rPr>
          <w:rFonts w:eastAsia="標楷體"/>
          <w:sz w:val="28"/>
          <w:szCs w:val="28"/>
        </w:rPr>
        <w:t xml:space="preserve">  </w:t>
      </w:r>
      <w:r w:rsidRPr="00001957">
        <w:rPr>
          <w:rFonts w:eastAsia="標楷體"/>
          <w:sz w:val="28"/>
          <w:szCs w:val="28"/>
        </w:rPr>
        <w:t>華</w:t>
      </w:r>
      <w:r w:rsidRPr="00001957">
        <w:rPr>
          <w:rFonts w:eastAsia="標楷體"/>
          <w:sz w:val="28"/>
          <w:szCs w:val="28"/>
        </w:rPr>
        <w:t xml:space="preserve">  </w:t>
      </w:r>
      <w:r w:rsidRPr="00001957">
        <w:rPr>
          <w:rFonts w:eastAsia="標楷體"/>
          <w:sz w:val="28"/>
          <w:szCs w:val="28"/>
        </w:rPr>
        <w:t>民</w:t>
      </w:r>
      <w:r w:rsidRPr="00001957">
        <w:rPr>
          <w:rFonts w:eastAsia="標楷體"/>
          <w:sz w:val="28"/>
          <w:szCs w:val="28"/>
        </w:rPr>
        <w:t xml:space="preserve">  </w:t>
      </w:r>
      <w:r w:rsidRPr="00001957">
        <w:rPr>
          <w:rFonts w:eastAsia="標楷體"/>
          <w:sz w:val="28"/>
          <w:szCs w:val="28"/>
        </w:rPr>
        <w:t>國</w:t>
      </w:r>
      <w:r w:rsidR="0011065C" w:rsidRPr="00001957">
        <w:rPr>
          <w:rFonts w:eastAsia="標楷體"/>
          <w:sz w:val="28"/>
          <w:szCs w:val="28"/>
        </w:rPr>
        <w:t xml:space="preserve"> </w:t>
      </w:r>
      <w:r w:rsidR="004A657D" w:rsidRPr="00001957">
        <w:rPr>
          <w:rFonts w:eastAsia="標楷體"/>
          <w:sz w:val="28"/>
          <w:szCs w:val="28"/>
        </w:rPr>
        <w:t xml:space="preserve">   </w:t>
      </w:r>
      <w:r w:rsidR="0011065C" w:rsidRPr="00001957">
        <w:rPr>
          <w:rFonts w:eastAsia="標楷體"/>
          <w:sz w:val="28"/>
          <w:szCs w:val="28"/>
        </w:rPr>
        <w:t xml:space="preserve">  </w:t>
      </w:r>
      <w:r w:rsidRPr="00001957">
        <w:rPr>
          <w:rFonts w:eastAsia="標楷體"/>
          <w:sz w:val="28"/>
          <w:szCs w:val="28"/>
        </w:rPr>
        <w:t>年</w:t>
      </w:r>
      <w:r w:rsidR="00961D47" w:rsidRPr="00001957">
        <w:rPr>
          <w:rFonts w:eastAsia="標楷體"/>
          <w:sz w:val="28"/>
          <w:szCs w:val="28"/>
        </w:rPr>
        <w:t xml:space="preserve"> </w:t>
      </w:r>
      <w:r w:rsidR="0011065C" w:rsidRPr="00001957">
        <w:rPr>
          <w:rFonts w:eastAsia="標楷體"/>
          <w:sz w:val="28"/>
          <w:szCs w:val="28"/>
        </w:rPr>
        <w:t xml:space="preserve"> </w:t>
      </w:r>
      <w:r w:rsidR="004A657D" w:rsidRPr="00001957">
        <w:rPr>
          <w:rFonts w:eastAsia="標楷體"/>
          <w:sz w:val="28"/>
          <w:szCs w:val="28"/>
        </w:rPr>
        <w:t xml:space="preserve">    </w:t>
      </w:r>
      <w:r w:rsidR="0011065C" w:rsidRPr="00001957">
        <w:rPr>
          <w:rFonts w:eastAsia="標楷體"/>
          <w:sz w:val="28"/>
          <w:szCs w:val="28"/>
        </w:rPr>
        <w:t xml:space="preserve"> </w:t>
      </w:r>
      <w:r w:rsidRPr="00001957">
        <w:rPr>
          <w:rFonts w:eastAsia="標楷體"/>
          <w:sz w:val="28"/>
          <w:szCs w:val="28"/>
        </w:rPr>
        <w:t>月</w:t>
      </w:r>
      <w:r w:rsidR="00961D47" w:rsidRPr="00001957">
        <w:rPr>
          <w:rFonts w:eastAsia="標楷體"/>
          <w:sz w:val="28"/>
          <w:szCs w:val="28"/>
        </w:rPr>
        <w:t xml:space="preserve"> </w:t>
      </w:r>
      <w:r w:rsidR="004A657D" w:rsidRPr="00001957">
        <w:rPr>
          <w:rFonts w:eastAsia="標楷體"/>
          <w:sz w:val="28"/>
          <w:szCs w:val="28"/>
        </w:rPr>
        <w:t xml:space="preserve">    </w:t>
      </w:r>
      <w:r w:rsidR="0011065C" w:rsidRPr="00001957">
        <w:rPr>
          <w:rFonts w:eastAsia="標楷體"/>
          <w:sz w:val="28"/>
          <w:szCs w:val="28"/>
        </w:rPr>
        <w:t xml:space="preserve">  </w:t>
      </w:r>
      <w:r w:rsidRPr="00001957">
        <w:rPr>
          <w:rFonts w:eastAsia="標楷體"/>
          <w:sz w:val="28"/>
          <w:szCs w:val="28"/>
        </w:rPr>
        <w:t>日</w:t>
      </w:r>
    </w:p>
    <w:p w14:paraId="5F0EE0FA" w14:textId="4CF136A2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5CC9B76C" w14:textId="70201B68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1AC8686F" w14:textId="63D5DCB0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1E8031D8" w14:textId="3AF573A6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756272C1" w14:textId="0C400686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0F46EDEB" w14:textId="1C1D3747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27DE5904" w14:textId="369C99B8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30C1F04D" w14:textId="6EC05DA6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64D5975F" w14:textId="210F6DDC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67F64405" w14:textId="6D910932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701AAD8F" w14:textId="61067B5E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50B7BFA8" w14:textId="24E19A0A" w:rsidR="00DC5AC0" w:rsidRPr="00001957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7DDF2B66" w14:textId="4817575D" w:rsidR="00DC5AC0" w:rsidRDefault="00DC5AC0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427F7735" w14:textId="77777777" w:rsidR="008F15DE" w:rsidRPr="008F15DE" w:rsidRDefault="008F15DE" w:rsidP="004A657D">
      <w:pPr>
        <w:spacing w:line="440" w:lineRule="exact"/>
        <w:jc w:val="center"/>
        <w:rPr>
          <w:rFonts w:eastAsia="標楷體"/>
          <w:sz w:val="28"/>
          <w:szCs w:val="28"/>
        </w:rPr>
      </w:pPr>
    </w:p>
    <w:p w14:paraId="38E3E96B" w14:textId="5B4B0B25" w:rsidR="00DC5AC0" w:rsidRPr="00001957" w:rsidRDefault="00DC5AC0" w:rsidP="00DC5AC0">
      <w:pPr>
        <w:spacing w:line="440" w:lineRule="exact"/>
        <w:rPr>
          <w:rFonts w:eastAsia="標楷體"/>
          <w:sz w:val="28"/>
          <w:szCs w:val="28"/>
        </w:rPr>
      </w:pPr>
      <w:r w:rsidRPr="00001957">
        <w:rPr>
          <w:rFonts w:eastAsia="標楷體"/>
          <w:sz w:val="28"/>
          <w:szCs w:val="28"/>
        </w:rPr>
        <w:t>附件一：計畫內容</w:t>
      </w:r>
    </w:p>
    <w:sectPr w:rsidR="00DC5AC0" w:rsidRPr="00001957" w:rsidSect="00411D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247" w:right="1247" w:bottom="1134" w:left="1418" w:header="340" w:footer="68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9A9D5" w14:textId="77777777" w:rsidR="00D916F1" w:rsidRDefault="00D916F1">
      <w:r>
        <w:separator/>
      </w:r>
    </w:p>
  </w:endnote>
  <w:endnote w:type="continuationSeparator" w:id="0">
    <w:p w14:paraId="2CFC5A17" w14:textId="77777777" w:rsidR="00D916F1" w:rsidRDefault="00D91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69812" w14:textId="77777777" w:rsidR="004A657D" w:rsidRDefault="004A657D" w:rsidP="00D717F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9E4D9F5" w14:textId="77777777" w:rsidR="004A657D" w:rsidRDefault="004A657D" w:rsidP="004A657D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5390095"/>
      <w:docPartObj>
        <w:docPartGallery w:val="Page Numbers (Bottom of Page)"/>
        <w:docPartUnique/>
      </w:docPartObj>
    </w:sdtPr>
    <w:sdtEndPr>
      <w:rPr>
        <w:rFonts w:ascii="新細明體" w:hAnsi="新細明體"/>
      </w:rPr>
    </w:sdtEndPr>
    <w:sdtContent>
      <w:p w14:paraId="0DA24C7F" w14:textId="50FBD6D4" w:rsidR="0011610A" w:rsidRPr="00811265" w:rsidRDefault="00135471">
        <w:pPr>
          <w:pStyle w:val="aa"/>
          <w:jc w:val="center"/>
          <w:rPr>
            <w:rFonts w:ascii="新細明體" w:hAnsi="新細明體"/>
          </w:rPr>
        </w:pPr>
        <w:r w:rsidRPr="00811265">
          <w:rPr>
            <w:rFonts w:ascii="新細明體" w:hAnsi="新細明體" w:hint="eastAsia"/>
            <w:color w:val="000000" w:themeColor="text1"/>
          </w:rPr>
          <w:t>第</w:t>
        </w:r>
        <w:r w:rsidRPr="00811265">
          <w:rPr>
            <w:rFonts w:ascii="新細明體" w:hAnsi="新細明體"/>
            <w:lang w:val="zh-TW"/>
          </w:rPr>
          <w:t xml:space="preserve"> </w:t>
        </w:r>
        <w:r w:rsidRPr="00811265">
          <w:rPr>
            <w:rFonts w:ascii="新細明體" w:hAnsi="新細明體"/>
            <w:b/>
            <w:bCs/>
          </w:rPr>
          <w:fldChar w:fldCharType="begin"/>
        </w:r>
        <w:r w:rsidRPr="00811265">
          <w:rPr>
            <w:rFonts w:ascii="新細明體" w:hAnsi="新細明體"/>
            <w:b/>
            <w:bCs/>
          </w:rPr>
          <w:instrText>PAGE  \* Arabic  \* MERGEFORMAT</w:instrText>
        </w:r>
        <w:r w:rsidRPr="00811265">
          <w:rPr>
            <w:rFonts w:ascii="新細明體" w:hAnsi="新細明體"/>
            <w:b/>
            <w:bCs/>
          </w:rPr>
          <w:fldChar w:fldCharType="separate"/>
        </w:r>
        <w:r w:rsidR="00E9740C" w:rsidRPr="00E9740C">
          <w:rPr>
            <w:rFonts w:ascii="新細明體" w:hAnsi="新細明體"/>
            <w:b/>
            <w:bCs/>
            <w:noProof/>
            <w:lang w:val="zh-TW"/>
          </w:rPr>
          <w:t>4</w:t>
        </w:r>
        <w:r w:rsidRPr="00811265">
          <w:rPr>
            <w:rFonts w:ascii="新細明體" w:hAnsi="新細明體"/>
            <w:b/>
            <w:bCs/>
          </w:rPr>
          <w:fldChar w:fldCharType="end"/>
        </w:r>
        <w:r w:rsidRPr="00811265">
          <w:rPr>
            <w:rFonts w:ascii="新細明體" w:hAnsi="新細明體" w:hint="eastAsia"/>
            <w:color w:val="000000" w:themeColor="text1"/>
          </w:rPr>
          <w:t>頁，第</w:t>
        </w:r>
        <w:r w:rsidRPr="00811265">
          <w:rPr>
            <w:rFonts w:ascii="新細明體" w:hAnsi="新細明體"/>
            <w:b/>
            <w:bCs/>
          </w:rPr>
          <w:fldChar w:fldCharType="begin"/>
        </w:r>
        <w:r w:rsidRPr="00811265">
          <w:rPr>
            <w:rFonts w:ascii="新細明體" w:hAnsi="新細明體"/>
            <w:b/>
            <w:bCs/>
          </w:rPr>
          <w:instrText>NUMPAGES  \* Arabic  \* MERGEFORMAT</w:instrText>
        </w:r>
        <w:r w:rsidRPr="00811265">
          <w:rPr>
            <w:rFonts w:ascii="新細明體" w:hAnsi="新細明體"/>
            <w:b/>
            <w:bCs/>
          </w:rPr>
          <w:fldChar w:fldCharType="separate"/>
        </w:r>
        <w:r w:rsidR="00E9740C" w:rsidRPr="00E9740C">
          <w:rPr>
            <w:rFonts w:ascii="新細明體" w:hAnsi="新細明體"/>
            <w:b/>
            <w:bCs/>
            <w:noProof/>
            <w:lang w:val="zh-TW"/>
          </w:rPr>
          <w:t>4</w:t>
        </w:r>
        <w:r w:rsidRPr="00811265">
          <w:rPr>
            <w:rFonts w:ascii="新細明體" w:hAnsi="新細明體"/>
            <w:b/>
            <w:bCs/>
          </w:rPr>
          <w:fldChar w:fldCharType="end"/>
        </w:r>
        <w:r w:rsidRPr="00811265">
          <w:rPr>
            <w:rFonts w:ascii="新細明體" w:hAnsi="新細明體" w:hint="eastAsia"/>
            <w:color w:val="000000" w:themeColor="text1"/>
          </w:rPr>
          <w:t>頁</w:t>
        </w:r>
      </w:p>
    </w:sdtContent>
  </w:sdt>
  <w:p w14:paraId="5D247DC8" w14:textId="77777777" w:rsidR="004A657D" w:rsidRPr="00811265" w:rsidRDefault="004A657D" w:rsidP="004A657D">
    <w:pPr>
      <w:pStyle w:val="aa"/>
      <w:ind w:right="360"/>
      <w:rPr>
        <w:rFonts w:ascii="新細明體" w:hAnsi="新細明體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90E36" w14:textId="77777777" w:rsidR="00DB2202" w:rsidRDefault="00DB22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56722" w14:textId="77777777" w:rsidR="00D916F1" w:rsidRDefault="00D916F1">
      <w:r>
        <w:separator/>
      </w:r>
    </w:p>
  </w:footnote>
  <w:footnote w:type="continuationSeparator" w:id="0">
    <w:p w14:paraId="5B9D658A" w14:textId="77777777" w:rsidR="00D916F1" w:rsidRDefault="00D91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D138C" w14:textId="77777777" w:rsidR="00702312" w:rsidRDefault="00D916F1">
    <w:pPr>
      <w:pStyle w:val="ad"/>
    </w:pPr>
    <w:r>
      <w:rPr>
        <w:noProof/>
      </w:rPr>
      <w:pict w14:anchorId="34E75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3" o:spid="_x0000_s2050" type="#_x0000_t75" style="position:absolute;margin-left:0;margin-top:0;width:459.45pt;height:397.05pt;z-index:-251658752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8110F" w14:textId="77777777" w:rsidR="00B62191" w:rsidRPr="00415879" w:rsidRDefault="00B62191" w:rsidP="00B62191">
    <w:pPr>
      <w:pStyle w:val="ad"/>
      <w:rPr>
        <w:rFonts w:eastAsia="標楷體"/>
        <w:sz w:val="18"/>
        <w:szCs w:val="18"/>
      </w:rPr>
    </w:pPr>
    <w:r w:rsidRPr="00415879">
      <w:rPr>
        <w:rFonts w:eastAsia="標楷體"/>
        <w:sz w:val="18"/>
        <w:szCs w:val="18"/>
      </w:rPr>
      <w:t>財團法人、私人公司：</w:t>
    </w:r>
    <w:r w:rsidRPr="00415879">
      <w:rPr>
        <w:rFonts w:eastAsia="標楷體"/>
        <w:sz w:val="18"/>
        <w:szCs w:val="18"/>
      </w:rPr>
      <w:t>3.3</w:t>
    </w:r>
    <w:r w:rsidRPr="00415879">
      <w:rPr>
        <w:rFonts w:eastAsia="標楷體"/>
        <w:sz w:val="18"/>
        <w:szCs w:val="18"/>
      </w:rPr>
      <w:t>合約書</w:t>
    </w:r>
    <w:r w:rsidRPr="00415879">
      <w:rPr>
        <w:rFonts w:eastAsia="標楷體"/>
        <w:sz w:val="18"/>
        <w:szCs w:val="18"/>
      </w:rPr>
      <w:t xml:space="preserve">- </w:t>
    </w:r>
    <w:proofErr w:type="gramStart"/>
    <w:r w:rsidRPr="00415879">
      <w:rPr>
        <w:rFonts w:eastAsia="標楷體"/>
        <w:sz w:val="18"/>
        <w:szCs w:val="18"/>
      </w:rPr>
      <w:t>無智財權</w:t>
    </w:r>
    <w:proofErr w:type="gramEnd"/>
    <w:r w:rsidRPr="00415879">
      <w:rPr>
        <w:rFonts w:eastAsia="標楷體"/>
        <w:sz w:val="18"/>
        <w:szCs w:val="18"/>
      </w:rPr>
      <w:t>，結案報告之所有權屬於乙方</w:t>
    </w:r>
  </w:p>
  <w:p w14:paraId="09B32E3D" w14:textId="2FDDD8F0" w:rsidR="00702312" w:rsidRPr="00B62191" w:rsidRDefault="00B62191">
    <w:pPr>
      <w:pStyle w:val="ad"/>
      <w:rPr>
        <w:rFonts w:ascii="標楷體" w:eastAsia="標楷體" w:hAnsi="標楷體"/>
        <w:sz w:val="18"/>
        <w:szCs w:val="18"/>
      </w:rPr>
    </w:pPr>
    <w:r w:rsidRPr="00415879">
      <w:rPr>
        <w:rFonts w:eastAsia="標楷體"/>
        <w:sz w:val="18"/>
        <w:szCs w:val="18"/>
      </w:rPr>
      <w:t>國立中興大學產學合作計畫合約書</w:t>
    </w:r>
    <w:r w:rsidRPr="00415879">
      <w:rPr>
        <w:rFonts w:eastAsia="標楷體"/>
        <w:sz w:val="18"/>
        <w:szCs w:val="18"/>
      </w:rPr>
      <w:t>-</w:t>
    </w:r>
    <w:r w:rsidRPr="00415879">
      <w:rPr>
        <w:rFonts w:eastAsia="標楷體"/>
        <w:sz w:val="18"/>
        <w:szCs w:val="18"/>
      </w:rPr>
      <w:t>屬學校版</w:t>
    </w:r>
    <w:r w:rsidRPr="00415879">
      <w:rPr>
        <w:rFonts w:eastAsia="標楷體"/>
        <w:sz w:val="18"/>
        <w:szCs w:val="18"/>
      </w:rPr>
      <w:t>1</w:t>
    </w:r>
    <w:r w:rsidR="00CE69C1" w:rsidRPr="00415879">
      <w:rPr>
        <w:rFonts w:eastAsia="標楷體"/>
        <w:sz w:val="18"/>
        <w:szCs w:val="18"/>
      </w:rPr>
      <w:t>1</w:t>
    </w:r>
    <w:r w:rsidR="00814725">
      <w:rPr>
        <w:rFonts w:eastAsia="標楷體" w:hint="eastAsia"/>
        <w:sz w:val="18"/>
        <w:szCs w:val="18"/>
      </w:rPr>
      <w:t>2</w:t>
    </w:r>
    <w:r w:rsidRPr="00415879">
      <w:rPr>
        <w:rFonts w:eastAsia="標楷體"/>
        <w:sz w:val="18"/>
        <w:szCs w:val="18"/>
      </w:rPr>
      <w:t>/</w:t>
    </w:r>
    <w:r w:rsidR="00415879" w:rsidRPr="00415879">
      <w:rPr>
        <w:rFonts w:eastAsia="標楷體"/>
        <w:sz w:val="18"/>
        <w:szCs w:val="18"/>
      </w:rPr>
      <w:t>0</w:t>
    </w:r>
    <w:r w:rsidR="00814725">
      <w:rPr>
        <w:rFonts w:eastAsia="標楷體" w:hint="eastAsia"/>
        <w:sz w:val="18"/>
        <w:szCs w:val="18"/>
      </w:rPr>
      <w:t>1</w:t>
    </w:r>
    <w:r w:rsidRPr="00415879">
      <w:rPr>
        <w:rFonts w:eastAsia="標楷體"/>
        <w:sz w:val="18"/>
        <w:szCs w:val="18"/>
      </w:rPr>
      <w:t>修訂</w:t>
    </w:r>
    <w:r w:rsidRPr="00415879">
      <w:rPr>
        <w:rFonts w:eastAsia="標楷體"/>
      </w:rPr>
      <w:t xml:space="preserve"> </w:t>
    </w:r>
    <w:r w:rsidRPr="00D43851">
      <w:rPr>
        <w:rFonts w:ascii="標楷體" w:eastAsia="標楷體" w:hAnsi="標楷體" w:hint="eastAsia"/>
      </w:rPr>
      <w:t xml:space="preserve"> </w:t>
    </w:r>
    <w:r w:rsidR="00D916F1">
      <w:rPr>
        <w:noProof/>
      </w:rPr>
      <w:pict w14:anchorId="28F9B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4" o:spid="_x0000_s2051" type="#_x0000_t75" style="position:absolute;margin-left:0;margin-top:0;width:459.45pt;height:397.05pt;z-index:-251657728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71B3B" w14:textId="77777777" w:rsidR="00702312" w:rsidRDefault="00D916F1">
    <w:pPr>
      <w:pStyle w:val="ad"/>
    </w:pPr>
    <w:r>
      <w:rPr>
        <w:noProof/>
      </w:rPr>
      <w:pict w14:anchorId="1017D7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78062" o:spid="_x0000_s2049" type="#_x0000_t75" style="position:absolute;margin-left:0;margin-top:0;width:459.45pt;height:397.05pt;z-index:-251659776;mso-position-horizontal:center;mso-position-horizontal-relative:margin;mso-position-vertical:center;mso-position-vertical-relative:margin" o:allowincell="f">
          <v:imagedata r:id="rId1" o:title="NCHU_Bad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C68EA"/>
    <w:multiLevelType w:val="multilevel"/>
    <w:tmpl w:val="3D6A6116"/>
    <w:lvl w:ilvl="0">
      <w:start w:val="1"/>
      <w:numFmt w:val="taiwaneseCountingThousand"/>
      <w:lvlText w:val="%1、"/>
      <w:lvlJc w:val="left"/>
      <w:pPr>
        <w:ind w:left="1451" w:hanging="460"/>
      </w:pPr>
    </w:lvl>
    <w:lvl w:ilvl="1">
      <w:start w:val="1"/>
      <w:numFmt w:val="ideographTraditional"/>
      <w:lvlText w:val="%2、"/>
      <w:lvlJc w:val="left"/>
      <w:pPr>
        <w:ind w:left="1951" w:hanging="480"/>
      </w:pPr>
    </w:lvl>
    <w:lvl w:ilvl="2">
      <w:start w:val="1"/>
      <w:numFmt w:val="lowerRoman"/>
      <w:lvlText w:val="%3."/>
      <w:lvlJc w:val="right"/>
      <w:pPr>
        <w:ind w:left="2431" w:hanging="480"/>
      </w:pPr>
    </w:lvl>
    <w:lvl w:ilvl="3">
      <w:start w:val="1"/>
      <w:numFmt w:val="decimal"/>
      <w:lvlText w:val="%4."/>
      <w:lvlJc w:val="left"/>
      <w:pPr>
        <w:ind w:left="2911" w:hanging="480"/>
      </w:pPr>
    </w:lvl>
    <w:lvl w:ilvl="4">
      <w:start w:val="1"/>
      <w:numFmt w:val="ideographTraditional"/>
      <w:lvlText w:val="%5、"/>
      <w:lvlJc w:val="left"/>
      <w:pPr>
        <w:ind w:left="3391" w:hanging="480"/>
      </w:pPr>
    </w:lvl>
    <w:lvl w:ilvl="5">
      <w:start w:val="1"/>
      <w:numFmt w:val="lowerRoman"/>
      <w:lvlText w:val="%6."/>
      <w:lvlJc w:val="right"/>
      <w:pPr>
        <w:ind w:left="3871" w:hanging="480"/>
      </w:pPr>
    </w:lvl>
    <w:lvl w:ilvl="6">
      <w:start w:val="1"/>
      <w:numFmt w:val="decimal"/>
      <w:lvlText w:val="%7."/>
      <w:lvlJc w:val="left"/>
      <w:pPr>
        <w:ind w:left="4351" w:hanging="480"/>
      </w:pPr>
    </w:lvl>
    <w:lvl w:ilvl="7">
      <w:start w:val="1"/>
      <w:numFmt w:val="ideographTraditional"/>
      <w:lvlText w:val="%8、"/>
      <w:lvlJc w:val="left"/>
      <w:pPr>
        <w:ind w:left="4831" w:hanging="480"/>
      </w:pPr>
    </w:lvl>
    <w:lvl w:ilvl="8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1B1A5FBE"/>
    <w:multiLevelType w:val="hybridMultilevel"/>
    <w:tmpl w:val="936E5C9A"/>
    <w:lvl w:ilvl="0" w:tplc="D6308822">
      <w:start w:val="1"/>
      <w:numFmt w:val="taiwaneseCountingThousand"/>
      <w:lvlText w:val="第%1條"/>
      <w:lvlJc w:val="left"/>
      <w:pPr>
        <w:tabs>
          <w:tab w:val="num" w:pos="480"/>
        </w:tabs>
        <w:ind w:left="851" w:hanging="851"/>
      </w:pPr>
      <w:rPr>
        <w:rFonts w:ascii="標楷體" w:eastAsia="標楷體" w:hAnsi="標楷體" w:cs="Times New Roman" w:hint="eastAsia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EE780882">
      <w:start w:val="1"/>
      <w:numFmt w:val="taiwaneseCountingThousand"/>
      <w:lvlText w:val="(%3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" w15:restartNumberingAfterBreak="0">
    <w:nsid w:val="21D515A3"/>
    <w:multiLevelType w:val="hybridMultilevel"/>
    <w:tmpl w:val="837EE086"/>
    <w:lvl w:ilvl="0" w:tplc="04090015">
      <w:start w:val="1"/>
      <w:numFmt w:val="taiwaneseCountingThousand"/>
      <w:lvlText w:val="%1、"/>
      <w:lvlJc w:val="left"/>
      <w:pPr>
        <w:ind w:left="13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2AFC4F9D"/>
    <w:multiLevelType w:val="hybridMultilevel"/>
    <w:tmpl w:val="AA3E96C2"/>
    <w:lvl w:ilvl="0" w:tplc="FD820E0E">
      <w:start w:val="1"/>
      <w:numFmt w:val="taiwaneseCountingThousand"/>
      <w:lvlText w:val="%1、"/>
      <w:lvlJc w:val="left"/>
      <w:pPr>
        <w:ind w:left="1579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59" w:hanging="480"/>
      </w:pPr>
    </w:lvl>
    <w:lvl w:ilvl="2" w:tplc="0409001B" w:tentative="1">
      <w:start w:val="1"/>
      <w:numFmt w:val="lowerRoman"/>
      <w:lvlText w:val="%3."/>
      <w:lvlJc w:val="right"/>
      <w:pPr>
        <w:ind w:left="2539" w:hanging="480"/>
      </w:pPr>
    </w:lvl>
    <w:lvl w:ilvl="3" w:tplc="0409000F" w:tentative="1">
      <w:start w:val="1"/>
      <w:numFmt w:val="decimal"/>
      <w:lvlText w:val="%4."/>
      <w:lvlJc w:val="left"/>
      <w:pPr>
        <w:ind w:left="3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9" w:hanging="480"/>
      </w:pPr>
    </w:lvl>
    <w:lvl w:ilvl="5" w:tplc="0409001B" w:tentative="1">
      <w:start w:val="1"/>
      <w:numFmt w:val="lowerRoman"/>
      <w:lvlText w:val="%6."/>
      <w:lvlJc w:val="right"/>
      <w:pPr>
        <w:ind w:left="3979" w:hanging="480"/>
      </w:pPr>
    </w:lvl>
    <w:lvl w:ilvl="6" w:tplc="0409000F" w:tentative="1">
      <w:start w:val="1"/>
      <w:numFmt w:val="decimal"/>
      <w:lvlText w:val="%7."/>
      <w:lvlJc w:val="left"/>
      <w:pPr>
        <w:ind w:left="4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9" w:hanging="480"/>
      </w:pPr>
    </w:lvl>
    <w:lvl w:ilvl="8" w:tplc="0409001B" w:tentative="1">
      <w:start w:val="1"/>
      <w:numFmt w:val="lowerRoman"/>
      <w:lvlText w:val="%9."/>
      <w:lvlJc w:val="right"/>
      <w:pPr>
        <w:ind w:left="5419" w:hanging="480"/>
      </w:pPr>
    </w:lvl>
  </w:abstractNum>
  <w:abstractNum w:abstractNumId="4" w15:restartNumberingAfterBreak="0">
    <w:nsid w:val="55722EB8"/>
    <w:multiLevelType w:val="hybridMultilevel"/>
    <w:tmpl w:val="1B285100"/>
    <w:lvl w:ilvl="0" w:tplc="0409000F">
      <w:start w:val="1"/>
      <w:numFmt w:val="decimal"/>
      <w:lvlText w:val="%1."/>
      <w:lvlJc w:val="left"/>
      <w:pPr>
        <w:ind w:left="16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0" w:hanging="480"/>
      </w:pPr>
    </w:lvl>
    <w:lvl w:ilvl="2" w:tplc="0409001B" w:tentative="1">
      <w:start w:val="1"/>
      <w:numFmt w:val="lowerRoman"/>
      <w:lvlText w:val="%3."/>
      <w:lvlJc w:val="right"/>
      <w:pPr>
        <w:ind w:left="2570" w:hanging="480"/>
      </w:pPr>
    </w:lvl>
    <w:lvl w:ilvl="3" w:tplc="0409000F" w:tentative="1">
      <w:start w:val="1"/>
      <w:numFmt w:val="decimal"/>
      <w:lvlText w:val="%4."/>
      <w:lvlJc w:val="left"/>
      <w:pPr>
        <w:ind w:left="3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0" w:hanging="480"/>
      </w:pPr>
    </w:lvl>
    <w:lvl w:ilvl="5" w:tplc="0409001B" w:tentative="1">
      <w:start w:val="1"/>
      <w:numFmt w:val="lowerRoman"/>
      <w:lvlText w:val="%6."/>
      <w:lvlJc w:val="right"/>
      <w:pPr>
        <w:ind w:left="4010" w:hanging="480"/>
      </w:pPr>
    </w:lvl>
    <w:lvl w:ilvl="6" w:tplc="0409000F" w:tentative="1">
      <w:start w:val="1"/>
      <w:numFmt w:val="decimal"/>
      <w:lvlText w:val="%7."/>
      <w:lvlJc w:val="left"/>
      <w:pPr>
        <w:ind w:left="4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0" w:hanging="480"/>
      </w:pPr>
    </w:lvl>
    <w:lvl w:ilvl="8" w:tplc="0409001B" w:tentative="1">
      <w:start w:val="1"/>
      <w:numFmt w:val="lowerRoman"/>
      <w:lvlText w:val="%9."/>
      <w:lvlJc w:val="right"/>
      <w:pPr>
        <w:ind w:left="545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FFE"/>
    <w:rsid w:val="00001957"/>
    <w:rsid w:val="00002A22"/>
    <w:rsid w:val="00023AE1"/>
    <w:rsid w:val="00023E85"/>
    <w:rsid w:val="00024DAF"/>
    <w:rsid w:val="000350CA"/>
    <w:rsid w:val="00035317"/>
    <w:rsid w:val="000416F6"/>
    <w:rsid w:val="000421FA"/>
    <w:rsid w:val="00045B19"/>
    <w:rsid w:val="0006024B"/>
    <w:rsid w:val="000609D9"/>
    <w:rsid w:val="0009332D"/>
    <w:rsid w:val="000A31D9"/>
    <w:rsid w:val="000B1509"/>
    <w:rsid w:val="000F6ABC"/>
    <w:rsid w:val="0010070D"/>
    <w:rsid w:val="0011065C"/>
    <w:rsid w:val="0011610A"/>
    <w:rsid w:val="00121BC4"/>
    <w:rsid w:val="00135471"/>
    <w:rsid w:val="001561C8"/>
    <w:rsid w:val="001A10FB"/>
    <w:rsid w:val="001B0AD9"/>
    <w:rsid w:val="001B1F71"/>
    <w:rsid w:val="001B7D3E"/>
    <w:rsid w:val="001F2D7F"/>
    <w:rsid w:val="00275436"/>
    <w:rsid w:val="00294B44"/>
    <w:rsid w:val="002A1DE3"/>
    <w:rsid w:val="002C55F2"/>
    <w:rsid w:val="002C5CBE"/>
    <w:rsid w:val="002D3ADC"/>
    <w:rsid w:val="002E4E72"/>
    <w:rsid w:val="002E5F24"/>
    <w:rsid w:val="002E69A9"/>
    <w:rsid w:val="002F70B5"/>
    <w:rsid w:val="0030697D"/>
    <w:rsid w:val="00322E0E"/>
    <w:rsid w:val="00325339"/>
    <w:rsid w:val="00333333"/>
    <w:rsid w:val="003756D1"/>
    <w:rsid w:val="0037576B"/>
    <w:rsid w:val="00380662"/>
    <w:rsid w:val="003808F8"/>
    <w:rsid w:val="00392C15"/>
    <w:rsid w:val="00394A19"/>
    <w:rsid w:val="003A2941"/>
    <w:rsid w:val="003B0EF8"/>
    <w:rsid w:val="003B456F"/>
    <w:rsid w:val="003B5204"/>
    <w:rsid w:val="003D657D"/>
    <w:rsid w:val="003F268A"/>
    <w:rsid w:val="00410792"/>
    <w:rsid w:val="00411DD8"/>
    <w:rsid w:val="00414F03"/>
    <w:rsid w:val="00415879"/>
    <w:rsid w:val="00417A22"/>
    <w:rsid w:val="00434AF8"/>
    <w:rsid w:val="00463AD9"/>
    <w:rsid w:val="004777A1"/>
    <w:rsid w:val="00481615"/>
    <w:rsid w:val="00482948"/>
    <w:rsid w:val="00485F65"/>
    <w:rsid w:val="00492261"/>
    <w:rsid w:val="004957D3"/>
    <w:rsid w:val="004A5184"/>
    <w:rsid w:val="004A657D"/>
    <w:rsid w:val="004C0922"/>
    <w:rsid w:val="004D6B8F"/>
    <w:rsid w:val="004D7023"/>
    <w:rsid w:val="004E5CD7"/>
    <w:rsid w:val="004E77BA"/>
    <w:rsid w:val="004F1D06"/>
    <w:rsid w:val="004F2441"/>
    <w:rsid w:val="004F5F1D"/>
    <w:rsid w:val="00502436"/>
    <w:rsid w:val="0051291F"/>
    <w:rsid w:val="00543CD3"/>
    <w:rsid w:val="00557A27"/>
    <w:rsid w:val="00566AE9"/>
    <w:rsid w:val="0057057D"/>
    <w:rsid w:val="00577FE4"/>
    <w:rsid w:val="00587B95"/>
    <w:rsid w:val="005A26CD"/>
    <w:rsid w:val="005A4506"/>
    <w:rsid w:val="005A5CEB"/>
    <w:rsid w:val="005B3370"/>
    <w:rsid w:val="005E2712"/>
    <w:rsid w:val="00626A2F"/>
    <w:rsid w:val="00637CA4"/>
    <w:rsid w:val="00660628"/>
    <w:rsid w:val="00693487"/>
    <w:rsid w:val="006A27B3"/>
    <w:rsid w:val="006A704C"/>
    <w:rsid w:val="006B118B"/>
    <w:rsid w:val="006B14F3"/>
    <w:rsid w:val="006B3957"/>
    <w:rsid w:val="006B4689"/>
    <w:rsid w:val="006C31BB"/>
    <w:rsid w:val="006F5F03"/>
    <w:rsid w:val="00702312"/>
    <w:rsid w:val="00712572"/>
    <w:rsid w:val="00726BED"/>
    <w:rsid w:val="007568BB"/>
    <w:rsid w:val="007804A0"/>
    <w:rsid w:val="00781283"/>
    <w:rsid w:val="00790FFE"/>
    <w:rsid w:val="007A2739"/>
    <w:rsid w:val="007B208A"/>
    <w:rsid w:val="007C474F"/>
    <w:rsid w:val="007C6984"/>
    <w:rsid w:val="007C7C05"/>
    <w:rsid w:val="007D0C98"/>
    <w:rsid w:val="007D2D05"/>
    <w:rsid w:val="007F02DD"/>
    <w:rsid w:val="007F2F58"/>
    <w:rsid w:val="007F4055"/>
    <w:rsid w:val="00811265"/>
    <w:rsid w:val="00814725"/>
    <w:rsid w:val="008162AB"/>
    <w:rsid w:val="00817DD9"/>
    <w:rsid w:val="008201C2"/>
    <w:rsid w:val="00830AF1"/>
    <w:rsid w:val="00832FDE"/>
    <w:rsid w:val="00846B49"/>
    <w:rsid w:val="00867906"/>
    <w:rsid w:val="00871872"/>
    <w:rsid w:val="008972EE"/>
    <w:rsid w:val="008B16B7"/>
    <w:rsid w:val="008B2BF1"/>
    <w:rsid w:val="008C0945"/>
    <w:rsid w:val="008D7D57"/>
    <w:rsid w:val="008E287B"/>
    <w:rsid w:val="008F15DE"/>
    <w:rsid w:val="008F4141"/>
    <w:rsid w:val="00900265"/>
    <w:rsid w:val="00902B13"/>
    <w:rsid w:val="009422C5"/>
    <w:rsid w:val="00946C12"/>
    <w:rsid w:val="00954975"/>
    <w:rsid w:val="00960CFF"/>
    <w:rsid w:val="00961D47"/>
    <w:rsid w:val="00962268"/>
    <w:rsid w:val="00991417"/>
    <w:rsid w:val="009A6559"/>
    <w:rsid w:val="009C0925"/>
    <w:rsid w:val="009C2A5F"/>
    <w:rsid w:val="009C6A76"/>
    <w:rsid w:val="009D7CDB"/>
    <w:rsid w:val="009F0A7D"/>
    <w:rsid w:val="009F1FC7"/>
    <w:rsid w:val="009F5FD1"/>
    <w:rsid w:val="00A054FE"/>
    <w:rsid w:val="00A20FA9"/>
    <w:rsid w:val="00A4490A"/>
    <w:rsid w:val="00A5528B"/>
    <w:rsid w:val="00A84E83"/>
    <w:rsid w:val="00A97549"/>
    <w:rsid w:val="00AA30A9"/>
    <w:rsid w:val="00AB1148"/>
    <w:rsid w:val="00AB48EA"/>
    <w:rsid w:val="00AC604A"/>
    <w:rsid w:val="00AE18E7"/>
    <w:rsid w:val="00AF5471"/>
    <w:rsid w:val="00B12858"/>
    <w:rsid w:val="00B20394"/>
    <w:rsid w:val="00B2205C"/>
    <w:rsid w:val="00B36E49"/>
    <w:rsid w:val="00B433FE"/>
    <w:rsid w:val="00B62191"/>
    <w:rsid w:val="00B674BD"/>
    <w:rsid w:val="00B702C7"/>
    <w:rsid w:val="00B801F7"/>
    <w:rsid w:val="00B840DB"/>
    <w:rsid w:val="00B84D02"/>
    <w:rsid w:val="00BA27E8"/>
    <w:rsid w:val="00BA44DC"/>
    <w:rsid w:val="00BB2DA4"/>
    <w:rsid w:val="00BD663E"/>
    <w:rsid w:val="00BE0631"/>
    <w:rsid w:val="00C15F78"/>
    <w:rsid w:val="00C25919"/>
    <w:rsid w:val="00C35E85"/>
    <w:rsid w:val="00C8061A"/>
    <w:rsid w:val="00C8528D"/>
    <w:rsid w:val="00CA0952"/>
    <w:rsid w:val="00CA63A1"/>
    <w:rsid w:val="00CB4BB4"/>
    <w:rsid w:val="00CC164F"/>
    <w:rsid w:val="00CD0F9C"/>
    <w:rsid w:val="00CD3607"/>
    <w:rsid w:val="00CE3879"/>
    <w:rsid w:val="00CE69C1"/>
    <w:rsid w:val="00CE7C0B"/>
    <w:rsid w:val="00CF3275"/>
    <w:rsid w:val="00D02A42"/>
    <w:rsid w:val="00D066FF"/>
    <w:rsid w:val="00D41A89"/>
    <w:rsid w:val="00D4201B"/>
    <w:rsid w:val="00D5081C"/>
    <w:rsid w:val="00D570E9"/>
    <w:rsid w:val="00D65E80"/>
    <w:rsid w:val="00D717F7"/>
    <w:rsid w:val="00D916F1"/>
    <w:rsid w:val="00DA4E7C"/>
    <w:rsid w:val="00DB20E3"/>
    <w:rsid w:val="00DB2202"/>
    <w:rsid w:val="00DB30C4"/>
    <w:rsid w:val="00DC3D3E"/>
    <w:rsid w:val="00DC5AC0"/>
    <w:rsid w:val="00DD0A14"/>
    <w:rsid w:val="00DD1AE3"/>
    <w:rsid w:val="00DD57DA"/>
    <w:rsid w:val="00DD6CB0"/>
    <w:rsid w:val="00DE228A"/>
    <w:rsid w:val="00DE4BD3"/>
    <w:rsid w:val="00E07992"/>
    <w:rsid w:val="00E276E2"/>
    <w:rsid w:val="00E32389"/>
    <w:rsid w:val="00E41F96"/>
    <w:rsid w:val="00E44783"/>
    <w:rsid w:val="00E62D08"/>
    <w:rsid w:val="00E70423"/>
    <w:rsid w:val="00E96FCD"/>
    <w:rsid w:val="00E9740C"/>
    <w:rsid w:val="00EA2BC1"/>
    <w:rsid w:val="00EB4C59"/>
    <w:rsid w:val="00EB5A77"/>
    <w:rsid w:val="00EC0412"/>
    <w:rsid w:val="00EC600E"/>
    <w:rsid w:val="00ED5367"/>
    <w:rsid w:val="00ED5B71"/>
    <w:rsid w:val="00EF0E7C"/>
    <w:rsid w:val="00F12D6C"/>
    <w:rsid w:val="00F144E0"/>
    <w:rsid w:val="00F1751C"/>
    <w:rsid w:val="00F33767"/>
    <w:rsid w:val="00F40808"/>
    <w:rsid w:val="00F40E9D"/>
    <w:rsid w:val="00F82467"/>
    <w:rsid w:val="00F83656"/>
    <w:rsid w:val="00F84124"/>
    <w:rsid w:val="00F90475"/>
    <w:rsid w:val="00F953F5"/>
    <w:rsid w:val="00FA186F"/>
    <w:rsid w:val="00FA4856"/>
    <w:rsid w:val="00FB6A61"/>
    <w:rsid w:val="00FE20CD"/>
    <w:rsid w:val="00FE7904"/>
    <w:rsid w:val="00F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6DE9810"/>
  <w15:chartTrackingRefBased/>
  <w15:docId w15:val="{D52D5CAB-3411-4316-B9FE-EDC8C7D6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FF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D360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semiHidden/>
    <w:rsid w:val="0009332D"/>
    <w:rPr>
      <w:sz w:val="18"/>
      <w:szCs w:val="18"/>
    </w:rPr>
  </w:style>
  <w:style w:type="paragraph" w:styleId="a5">
    <w:name w:val="annotation text"/>
    <w:basedOn w:val="a"/>
    <w:semiHidden/>
    <w:rsid w:val="0009332D"/>
  </w:style>
  <w:style w:type="paragraph" w:styleId="a6">
    <w:name w:val="annotation subject"/>
    <w:basedOn w:val="a5"/>
    <w:next w:val="a5"/>
    <w:semiHidden/>
    <w:rsid w:val="0009332D"/>
    <w:rPr>
      <w:b/>
      <w:bCs/>
    </w:rPr>
  </w:style>
  <w:style w:type="paragraph" w:styleId="a7">
    <w:name w:val="Balloon Text"/>
    <w:basedOn w:val="a"/>
    <w:semiHidden/>
    <w:rsid w:val="0009332D"/>
    <w:rPr>
      <w:rFonts w:ascii="Arial" w:hAnsi="Arial"/>
      <w:sz w:val="18"/>
      <w:szCs w:val="18"/>
    </w:rPr>
  </w:style>
  <w:style w:type="paragraph" w:customStyle="1" w:styleId="a8">
    <w:name w:val="字元 字元 字元 字元"/>
    <w:basedOn w:val="a9"/>
    <w:semiHidden/>
    <w:rsid w:val="000421FA"/>
    <w:pPr>
      <w:widowControl/>
      <w:tabs>
        <w:tab w:val="left" w:pos="2340"/>
      </w:tabs>
      <w:adjustRightInd w:val="0"/>
      <w:snapToGrid w:val="0"/>
      <w:spacing w:beforeLines="50" w:before="50" w:afterLines="50" w:after="50" w:line="360" w:lineRule="auto"/>
      <w:ind w:firstLine="510"/>
      <w:jc w:val="both"/>
      <w:textAlignment w:val="center"/>
    </w:pPr>
    <w:rPr>
      <w:rFonts w:cs="Tahoma"/>
      <w:color w:val="000000"/>
      <w:kern w:val="0"/>
      <w:sz w:val="22"/>
      <w:szCs w:val="19"/>
      <w:lang w:eastAsia="en-US"/>
    </w:rPr>
  </w:style>
  <w:style w:type="paragraph" w:styleId="a9">
    <w:name w:val="Body Text"/>
    <w:basedOn w:val="a"/>
    <w:rsid w:val="000421FA"/>
    <w:pPr>
      <w:spacing w:after="120"/>
    </w:pPr>
  </w:style>
  <w:style w:type="paragraph" w:styleId="aa">
    <w:name w:val="footer"/>
    <w:basedOn w:val="a"/>
    <w:link w:val="ab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0"/>
    <w:rsid w:val="004A657D"/>
  </w:style>
  <w:style w:type="paragraph" w:styleId="ad">
    <w:name w:val="header"/>
    <w:basedOn w:val="a"/>
    <w:link w:val="ae"/>
    <w:uiPriority w:val="99"/>
    <w:rsid w:val="004A6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Revision"/>
    <w:hidden/>
    <w:uiPriority w:val="99"/>
    <w:semiHidden/>
    <w:rsid w:val="007C7C05"/>
    <w:rPr>
      <w:kern w:val="2"/>
      <w:sz w:val="24"/>
      <w:szCs w:val="24"/>
    </w:rPr>
  </w:style>
  <w:style w:type="character" w:customStyle="1" w:styleId="ae">
    <w:name w:val="頁首 字元"/>
    <w:link w:val="ad"/>
    <w:uiPriority w:val="99"/>
    <w:rsid w:val="00B62191"/>
    <w:rPr>
      <w:kern w:val="2"/>
    </w:rPr>
  </w:style>
  <w:style w:type="paragraph" w:styleId="af0">
    <w:name w:val="List Paragraph"/>
    <w:basedOn w:val="a"/>
    <w:uiPriority w:val="34"/>
    <w:qFormat/>
    <w:rsid w:val="00FE20CD"/>
    <w:pPr>
      <w:ind w:leftChars="200" w:left="480"/>
    </w:pPr>
  </w:style>
  <w:style w:type="character" w:customStyle="1" w:styleId="ab">
    <w:name w:val="頁尾 字元"/>
    <w:basedOn w:val="a0"/>
    <w:link w:val="aa"/>
    <w:uiPriority w:val="99"/>
    <w:rsid w:val="0011610A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342</Words>
  <Characters>1953</Characters>
  <Application>Microsoft Office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委託服務合約書</dc:title>
  <dc:subject/>
  <dc:creator>Tsai Jung-Chan</dc:creator>
  <cp:keywords/>
  <dc:description/>
  <cp:lastModifiedBy>Windows 使用者</cp:lastModifiedBy>
  <cp:revision>26</cp:revision>
  <cp:lastPrinted>2012-02-08T03:00:00Z</cp:lastPrinted>
  <dcterms:created xsi:type="dcterms:W3CDTF">2022-10-03T06:55:00Z</dcterms:created>
  <dcterms:modified xsi:type="dcterms:W3CDTF">2023-08-01T03:33:00Z</dcterms:modified>
</cp:coreProperties>
</file>